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E9761" w14:textId="2B8BE15D" w:rsidR="003E1C90" w:rsidRPr="006332C2" w:rsidRDefault="00A16FA9" w:rsidP="006332C2">
      <w:pPr>
        <w:widowControl w:val="0"/>
        <w:pBdr>
          <w:top w:val="nil"/>
          <w:left w:val="nil"/>
          <w:bottom w:val="nil"/>
          <w:right w:val="nil"/>
          <w:between w:val="nil"/>
        </w:pBdr>
        <w:spacing w:after="0" w:line="300" w:lineRule="exact"/>
        <w:jc w:val="center"/>
        <w:rPr>
          <w:rFonts w:ascii="Trebuchet MS" w:eastAsia="Times New Roman" w:hAnsi="Trebuchet MS" w:cs="Times New Roman"/>
          <w:b/>
          <w:color w:val="000000"/>
        </w:rPr>
      </w:pPr>
      <w:r w:rsidRPr="006332C2">
        <w:rPr>
          <w:rFonts w:ascii="Trebuchet MS" w:eastAsia="Times New Roman" w:hAnsi="Trebuchet MS" w:cs="Times New Roman"/>
          <w:b/>
          <w:bCs/>
          <w:color w:val="000000"/>
        </w:rPr>
        <w:t>S.A. USINA CORURIPE AÇÚCAR E ÁLCOOL</w:t>
      </w:r>
    </w:p>
    <w:p w14:paraId="58414CA1" w14:textId="7FBF202F" w:rsidR="00A16FA9" w:rsidRPr="006332C2" w:rsidRDefault="00A16FA9" w:rsidP="006332C2">
      <w:pPr>
        <w:widowControl w:val="0"/>
        <w:spacing w:after="0" w:line="300" w:lineRule="exact"/>
        <w:jc w:val="center"/>
        <w:rPr>
          <w:rFonts w:ascii="Trebuchet MS" w:hAnsi="Trebuchet MS" w:cs="Times New Roman"/>
        </w:rPr>
      </w:pPr>
      <w:r w:rsidRPr="006332C2">
        <w:rPr>
          <w:rFonts w:ascii="Trebuchet MS" w:hAnsi="Trebuchet MS" w:cs="Times New Roman"/>
        </w:rPr>
        <w:t>CNPJ</w:t>
      </w:r>
      <w:r w:rsidR="00DA7914" w:rsidRPr="006332C2">
        <w:rPr>
          <w:rFonts w:ascii="Trebuchet MS" w:hAnsi="Trebuchet MS" w:cs="Times New Roman"/>
        </w:rPr>
        <w:t>/MF</w:t>
      </w:r>
      <w:r w:rsidRPr="006332C2">
        <w:rPr>
          <w:rFonts w:ascii="Trebuchet MS" w:hAnsi="Trebuchet MS" w:cs="Times New Roman"/>
        </w:rPr>
        <w:t xml:space="preserve"> 12.229.415/0001-10</w:t>
      </w:r>
    </w:p>
    <w:p w14:paraId="5C25AFCD" w14:textId="77777777" w:rsidR="00A16FA9" w:rsidRPr="006332C2" w:rsidRDefault="00A16FA9" w:rsidP="006332C2">
      <w:pPr>
        <w:widowControl w:val="0"/>
        <w:spacing w:after="0" w:line="300" w:lineRule="exact"/>
        <w:jc w:val="center"/>
        <w:rPr>
          <w:rFonts w:ascii="Trebuchet MS" w:hAnsi="Trebuchet MS" w:cs="Times New Roman"/>
        </w:rPr>
      </w:pPr>
      <w:r w:rsidRPr="006332C2">
        <w:rPr>
          <w:rFonts w:ascii="Trebuchet MS" w:hAnsi="Trebuchet MS" w:cs="Times New Roman"/>
        </w:rPr>
        <w:t>NIRE 27300000076</w:t>
      </w:r>
    </w:p>
    <w:p w14:paraId="2808B834" w14:textId="180FE2AE" w:rsidR="00051726" w:rsidRPr="006332C2" w:rsidRDefault="001D7728" w:rsidP="006332C2">
      <w:pPr>
        <w:pStyle w:val="Corpodetexto"/>
        <w:widowControl w:val="0"/>
        <w:suppressAutoHyphens w:val="0"/>
        <w:spacing w:line="300" w:lineRule="exact"/>
        <w:jc w:val="center"/>
        <w:rPr>
          <w:rFonts w:ascii="Trebuchet MS" w:eastAsiaTheme="minorHAnsi" w:hAnsi="Trebuchet MS"/>
          <w:szCs w:val="22"/>
          <w:lang w:eastAsia="en-US"/>
        </w:rPr>
      </w:pPr>
      <w:r w:rsidRPr="006332C2">
        <w:rPr>
          <w:rFonts w:ascii="Trebuchet MS" w:eastAsiaTheme="minorHAnsi" w:hAnsi="Trebuchet MS"/>
          <w:szCs w:val="22"/>
          <w:lang w:eastAsia="en-US"/>
        </w:rPr>
        <w:t>Companhia Fechada</w:t>
      </w:r>
    </w:p>
    <w:p w14:paraId="7A3220B9" w14:textId="77777777" w:rsidR="001D7728" w:rsidRPr="006332C2" w:rsidRDefault="001D7728" w:rsidP="006332C2">
      <w:pPr>
        <w:pStyle w:val="Corpodetexto"/>
        <w:spacing w:line="320" w:lineRule="exact"/>
        <w:ind w:left="709"/>
        <w:rPr>
          <w:rFonts w:ascii="Trebuchet MS" w:hAnsi="Trebuchet MS" w:cs="Segoe UI"/>
          <w:b/>
          <w:szCs w:val="22"/>
        </w:rPr>
      </w:pPr>
    </w:p>
    <w:p w14:paraId="718F62A7" w14:textId="77777777" w:rsidR="00C0293A" w:rsidRPr="006332C2" w:rsidRDefault="005A2053" w:rsidP="006332C2">
      <w:pPr>
        <w:spacing w:after="0" w:line="320" w:lineRule="exact"/>
        <w:jc w:val="center"/>
        <w:rPr>
          <w:rFonts w:ascii="Trebuchet MS" w:hAnsi="Trebuchet MS" w:cs="Segoe UI"/>
          <w:b/>
          <w:u w:val="single"/>
        </w:rPr>
      </w:pPr>
      <w:r w:rsidRPr="006332C2">
        <w:rPr>
          <w:rFonts w:ascii="Trebuchet MS" w:hAnsi="Trebuchet MS" w:cs="Segoe UI"/>
          <w:b/>
          <w:u w:val="single"/>
        </w:rPr>
        <w:t xml:space="preserve">INSTRUÇÃO </w:t>
      </w:r>
      <w:r w:rsidR="00594634" w:rsidRPr="006332C2">
        <w:rPr>
          <w:rFonts w:ascii="Trebuchet MS" w:hAnsi="Trebuchet MS" w:cs="Segoe UI"/>
          <w:b/>
          <w:u w:val="single"/>
        </w:rPr>
        <w:t xml:space="preserve">DE VOTO </w:t>
      </w:r>
      <w:r w:rsidR="008E5E7F" w:rsidRPr="006332C2">
        <w:rPr>
          <w:rFonts w:ascii="Trebuchet MS" w:hAnsi="Trebuchet MS" w:cs="Segoe UI"/>
          <w:b/>
          <w:u w:val="single"/>
        </w:rPr>
        <w:t>À</w:t>
      </w:r>
      <w:r w:rsidR="00CD77B3" w:rsidRPr="006332C2">
        <w:rPr>
          <w:rFonts w:ascii="Trebuchet MS" w:hAnsi="Trebuchet MS" w:cs="Segoe UI"/>
          <w:b/>
          <w:u w:val="single"/>
        </w:rPr>
        <w:t xml:space="preserve"> DISTÂNCIA</w:t>
      </w:r>
    </w:p>
    <w:p w14:paraId="24C8909D" w14:textId="77777777" w:rsidR="00051726" w:rsidRPr="006332C2" w:rsidRDefault="00051726" w:rsidP="006332C2">
      <w:pPr>
        <w:pStyle w:val="Corpodetexto"/>
        <w:spacing w:line="320" w:lineRule="exact"/>
        <w:ind w:left="709"/>
        <w:rPr>
          <w:rFonts w:ascii="Trebuchet MS" w:hAnsi="Trebuchet MS" w:cs="Segoe UI"/>
          <w:b/>
          <w:szCs w:val="22"/>
          <w:u w:val="single"/>
        </w:rPr>
      </w:pPr>
    </w:p>
    <w:p w14:paraId="17D04C45" w14:textId="60A9407D" w:rsidR="00B405DC" w:rsidRPr="006332C2" w:rsidRDefault="001D7728" w:rsidP="006332C2">
      <w:pPr>
        <w:suppressLineNumbers/>
        <w:suppressAutoHyphens/>
        <w:spacing w:after="0" w:line="300" w:lineRule="auto"/>
        <w:jc w:val="both"/>
        <w:rPr>
          <w:rFonts w:ascii="Trebuchet MS" w:eastAsia="Times New Roman" w:hAnsi="Trebuchet MS" w:cs="Times New Roman"/>
          <w:b/>
          <w:bCs/>
          <w:color w:val="000000"/>
        </w:rPr>
      </w:pPr>
      <w:r w:rsidRPr="006332C2">
        <w:rPr>
          <w:rFonts w:ascii="Trebuchet MS" w:hAnsi="Trebuchet MS" w:cs="Times New Roman"/>
          <w:b/>
          <w:bCs/>
        </w:rPr>
        <w:t xml:space="preserve">ASSEMBLEIA GERAL DE </w:t>
      </w:r>
      <w:r w:rsidR="003E1C90" w:rsidRPr="006332C2">
        <w:rPr>
          <w:rFonts w:ascii="Trebuchet MS" w:eastAsia="Times New Roman" w:hAnsi="Trebuchet MS" w:cs="Times New Roman"/>
          <w:b/>
          <w:color w:val="000000"/>
        </w:rPr>
        <w:t xml:space="preserve">DEBENTURISTAS DA </w:t>
      </w:r>
      <w:r w:rsidR="00263458" w:rsidRPr="006332C2">
        <w:rPr>
          <w:rFonts w:ascii="Trebuchet MS" w:eastAsia="Times New Roman" w:hAnsi="Trebuchet MS" w:cs="Times New Roman"/>
          <w:b/>
          <w:bCs/>
          <w:color w:val="000000"/>
        </w:rPr>
        <w:t>4ª (QUARTA) EMISSÃO DE DEBÊNTURES SIMPLES, NÃO CONVERSÍVEIS EM AÇÕES, DA ESPÉCIE COM GARANTIA REAL, COM GARANTIA ADICIONAL FIDEJUSSÓRIA, EM SÉRIE ÚNICA, PARA DISTRIBUIÇÃO PÚBLICA COM ESFORÇOS RESTRITOS, DA S.A. USINA CORURIPE AÇÚCAR E ÁLCOOL</w:t>
      </w:r>
    </w:p>
    <w:p w14:paraId="3DD67C6E" w14:textId="77777777" w:rsidR="00C0293A" w:rsidRPr="006332C2" w:rsidRDefault="00C0293A" w:rsidP="006332C2">
      <w:pPr>
        <w:pStyle w:val="Corpodetexto"/>
        <w:spacing w:line="320" w:lineRule="exact"/>
        <w:rPr>
          <w:rFonts w:ascii="Trebuchet MS" w:hAnsi="Trebuchet MS" w:cs="Segoe UI"/>
          <w:b/>
          <w:szCs w:val="22"/>
        </w:rPr>
      </w:pPr>
    </w:p>
    <w:tbl>
      <w:tblPr>
        <w:tblStyle w:val="Tabelacomgrade"/>
        <w:tblW w:w="0" w:type="auto"/>
        <w:tblLook w:val="04A0" w:firstRow="1" w:lastRow="0" w:firstColumn="1" w:lastColumn="0" w:noHBand="0" w:noVBand="1"/>
      </w:tblPr>
      <w:tblGrid>
        <w:gridCol w:w="3617"/>
        <w:gridCol w:w="4877"/>
      </w:tblGrid>
      <w:tr w:rsidR="00930B8C" w:rsidRPr="006332C2" w14:paraId="66619F7E" w14:textId="77777777" w:rsidTr="005D7B28">
        <w:tc>
          <w:tcPr>
            <w:tcW w:w="3964" w:type="dxa"/>
          </w:tcPr>
          <w:p w14:paraId="68706FBC" w14:textId="5BDFE74D" w:rsidR="00930B8C" w:rsidRPr="006332C2" w:rsidRDefault="00930B8C" w:rsidP="006332C2">
            <w:pPr>
              <w:spacing w:line="320" w:lineRule="exact"/>
              <w:jc w:val="both"/>
              <w:rPr>
                <w:rFonts w:ascii="Trebuchet MS" w:hAnsi="Trebuchet MS" w:cs="Segoe UI"/>
              </w:rPr>
            </w:pPr>
            <w:r w:rsidRPr="006332C2">
              <w:rPr>
                <w:rFonts w:ascii="Trebuchet MS" w:hAnsi="Trebuchet MS" w:cs="Segoe UI"/>
              </w:rPr>
              <w:t xml:space="preserve">Nome completo </w:t>
            </w:r>
            <w:r w:rsidR="00F36F5F" w:rsidRPr="006332C2">
              <w:rPr>
                <w:rFonts w:ascii="Trebuchet MS" w:hAnsi="Trebuchet MS" w:cs="Segoe UI"/>
              </w:rPr>
              <w:t xml:space="preserve">ou denominação social </w:t>
            </w:r>
            <w:r w:rsidRPr="006332C2">
              <w:rPr>
                <w:rFonts w:ascii="Trebuchet MS" w:hAnsi="Trebuchet MS" w:cs="Segoe UI"/>
              </w:rPr>
              <w:t xml:space="preserve">do </w:t>
            </w:r>
            <w:r w:rsidR="00F36F5F" w:rsidRPr="006332C2">
              <w:rPr>
                <w:rFonts w:ascii="Trebuchet MS" w:hAnsi="Trebuchet MS" w:cs="Segoe UI"/>
              </w:rPr>
              <w:t>D</w:t>
            </w:r>
            <w:r w:rsidRPr="006332C2">
              <w:rPr>
                <w:rFonts w:ascii="Trebuchet MS" w:hAnsi="Trebuchet MS" w:cs="Segoe UI"/>
              </w:rPr>
              <w:t>ebenturista:</w:t>
            </w:r>
          </w:p>
        </w:tc>
        <w:tc>
          <w:tcPr>
            <w:tcW w:w="5664" w:type="dxa"/>
          </w:tcPr>
          <w:p w14:paraId="3C7B6F17" w14:textId="77777777" w:rsidR="00930B8C" w:rsidRPr="006332C2" w:rsidRDefault="00930B8C" w:rsidP="006332C2">
            <w:pPr>
              <w:spacing w:line="320" w:lineRule="exact"/>
              <w:jc w:val="both"/>
              <w:rPr>
                <w:rFonts w:ascii="Trebuchet MS" w:hAnsi="Trebuchet MS" w:cs="Segoe UI"/>
              </w:rPr>
            </w:pPr>
          </w:p>
        </w:tc>
      </w:tr>
      <w:tr w:rsidR="00930B8C" w:rsidRPr="006332C2" w14:paraId="35DBA864" w14:textId="77777777" w:rsidTr="005D7B28">
        <w:tc>
          <w:tcPr>
            <w:tcW w:w="3964" w:type="dxa"/>
          </w:tcPr>
          <w:p w14:paraId="4A309251" w14:textId="2223EA76" w:rsidR="00930B8C" w:rsidRPr="006332C2" w:rsidRDefault="00930B8C" w:rsidP="006332C2">
            <w:pPr>
              <w:spacing w:line="320" w:lineRule="exact"/>
              <w:jc w:val="both"/>
              <w:rPr>
                <w:rFonts w:ascii="Trebuchet MS" w:hAnsi="Trebuchet MS" w:cs="Segoe UI"/>
              </w:rPr>
            </w:pPr>
            <w:r w:rsidRPr="006332C2">
              <w:rPr>
                <w:rFonts w:ascii="Trebuchet MS" w:hAnsi="Trebuchet MS" w:cs="Segoe UI"/>
              </w:rPr>
              <w:t>CPF</w:t>
            </w:r>
            <w:r w:rsidR="00F36F5F" w:rsidRPr="006332C2">
              <w:rPr>
                <w:rFonts w:ascii="Trebuchet MS" w:hAnsi="Trebuchet MS" w:cs="Segoe UI"/>
              </w:rPr>
              <w:t xml:space="preserve"> ou</w:t>
            </w:r>
            <w:r w:rsidRPr="006332C2">
              <w:rPr>
                <w:rFonts w:ascii="Trebuchet MS" w:hAnsi="Trebuchet MS" w:cs="Segoe UI"/>
              </w:rPr>
              <w:t xml:space="preserve"> </w:t>
            </w:r>
            <w:r w:rsidR="00F36F5F" w:rsidRPr="006332C2">
              <w:rPr>
                <w:rFonts w:ascii="Trebuchet MS" w:hAnsi="Trebuchet MS" w:cs="Segoe UI"/>
              </w:rPr>
              <w:t xml:space="preserve">CNPJ </w:t>
            </w:r>
            <w:r w:rsidRPr="006332C2">
              <w:rPr>
                <w:rFonts w:ascii="Trebuchet MS" w:hAnsi="Trebuchet MS" w:cs="Segoe UI"/>
              </w:rPr>
              <w:t xml:space="preserve">do </w:t>
            </w:r>
            <w:r w:rsidR="00F36F5F" w:rsidRPr="006332C2">
              <w:rPr>
                <w:rFonts w:ascii="Trebuchet MS" w:hAnsi="Trebuchet MS" w:cs="Segoe UI"/>
              </w:rPr>
              <w:t>D</w:t>
            </w:r>
            <w:r w:rsidRPr="006332C2">
              <w:rPr>
                <w:rFonts w:ascii="Trebuchet MS" w:hAnsi="Trebuchet MS" w:cs="Segoe UI"/>
              </w:rPr>
              <w:t>ebenturista:</w:t>
            </w:r>
          </w:p>
        </w:tc>
        <w:tc>
          <w:tcPr>
            <w:tcW w:w="5664" w:type="dxa"/>
          </w:tcPr>
          <w:p w14:paraId="446A1CB2" w14:textId="77777777" w:rsidR="00930B8C" w:rsidRPr="006332C2" w:rsidRDefault="00930B8C">
            <w:pPr>
              <w:spacing w:line="320" w:lineRule="exact"/>
              <w:jc w:val="both"/>
              <w:rPr>
                <w:rFonts w:ascii="Trebuchet MS" w:hAnsi="Trebuchet MS" w:cs="Segoe UI"/>
              </w:rPr>
            </w:pPr>
          </w:p>
        </w:tc>
      </w:tr>
      <w:tr w:rsidR="00930B8C" w:rsidRPr="006332C2" w14:paraId="760134BE" w14:textId="77777777" w:rsidTr="005D7B28">
        <w:tc>
          <w:tcPr>
            <w:tcW w:w="3964" w:type="dxa"/>
          </w:tcPr>
          <w:p w14:paraId="46D7C1FE" w14:textId="29527A7B" w:rsidR="00930B8C" w:rsidRPr="006332C2" w:rsidRDefault="00930B8C" w:rsidP="006332C2">
            <w:pPr>
              <w:spacing w:line="320" w:lineRule="exact"/>
              <w:jc w:val="both"/>
              <w:rPr>
                <w:rFonts w:ascii="Trebuchet MS" w:hAnsi="Trebuchet MS" w:cs="Segoe UI"/>
              </w:rPr>
            </w:pPr>
            <w:r w:rsidRPr="006332C2">
              <w:rPr>
                <w:rFonts w:ascii="Trebuchet MS" w:hAnsi="Trebuchet MS" w:cs="Segoe UI"/>
              </w:rPr>
              <w:t>E-mail</w:t>
            </w:r>
            <w:r w:rsidR="00694365" w:rsidRPr="006332C2">
              <w:rPr>
                <w:rFonts w:ascii="Trebuchet MS" w:hAnsi="Trebuchet MS" w:cs="Segoe UI"/>
              </w:rPr>
              <w:t>:</w:t>
            </w:r>
          </w:p>
        </w:tc>
        <w:tc>
          <w:tcPr>
            <w:tcW w:w="5664" w:type="dxa"/>
          </w:tcPr>
          <w:p w14:paraId="5E3A19EB" w14:textId="77777777" w:rsidR="00930B8C" w:rsidRPr="006332C2" w:rsidRDefault="00930B8C">
            <w:pPr>
              <w:spacing w:line="320" w:lineRule="exact"/>
              <w:jc w:val="both"/>
              <w:rPr>
                <w:rFonts w:ascii="Trebuchet MS" w:hAnsi="Trebuchet MS" w:cs="Segoe UI"/>
              </w:rPr>
            </w:pPr>
          </w:p>
        </w:tc>
      </w:tr>
      <w:tr w:rsidR="006D0947" w:rsidRPr="006332C2" w14:paraId="2B9F086F" w14:textId="77777777" w:rsidTr="005D7B28">
        <w:tc>
          <w:tcPr>
            <w:tcW w:w="3964" w:type="dxa"/>
          </w:tcPr>
          <w:p w14:paraId="7307FD68" w14:textId="56E67B1F" w:rsidR="006D0947" w:rsidRPr="006332C2" w:rsidRDefault="006D0947" w:rsidP="006332C2">
            <w:pPr>
              <w:spacing w:line="320" w:lineRule="exact"/>
              <w:jc w:val="both"/>
              <w:rPr>
                <w:rFonts w:ascii="Trebuchet MS" w:hAnsi="Trebuchet MS" w:cs="Segoe UI"/>
              </w:rPr>
            </w:pPr>
            <w:r w:rsidRPr="006332C2">
              <w:rPr>
                <w:rFonts w:ascii="Trebuchet MS" w:hAnsi="Trebuchet MS" w:cs="Segoe UI"/>
              </w:rPr>
              <w:t xml:space="preserve">Telefones para </w:t>
            </w:r>
            <w:r w:rsidR="00694365" w:rsidRPr="006332C2">
              <w:rPr>
                <w:rFonts w:ascii="Trebuchet MS" w:hAnsi="Trebuchet MS" w:cs="Segoe UI"/>
              </w:rPr>
              <w:t>c</w:t>
            </w:r>
            <w:r w:rsidRPr="006332C2">
              <w:rPr>
                <w:rFonts w:ascii="Trebuchet MS" w:hAnsi="Trebuchet MS" w:cs="Segoe UI"/>
              </w:rPr>
              <w:t>ontato</w:t>
            </w:r>
            <w:r w:rsidR="00694365" w:rsidRPr="006332C2">
              <w:rPr>
                <w:rFonts w:ascii="Trebuchet MS" w:hAnsi="Trebuchet MS" w:cs="Segoe UI"/>
              </w:rPr>
              <w:t>:</w:t>
            </w:r>
          </w:p>
        </w:tc>
        <w:tc>
          <w:tcPr>
            <w:tcW w:w="5664" w:type="dxa"/>
          </w:tcPr>
          <w:p w14:paraId="1491776B" w14:textId="77777777" w:rsidR="006D0947" w:rsidRPr="006332C2" w:rsidRDefault="006D0947">
            <w:pPr>
              <w:spacing w:line="320" w:lineRule="exact"/>
              <w:jc w:val="both"/>
              <w:rPr>
                <w:rFonts w:ascii="Trebuchet MS" w:hAnsi="Trebuchet MS" w:cs="Segoe UI"/>
              </w:rPr>
            </w:pPr>
          </w:p>
        </w:tc>
      </w:tr>
    </w:tbl>
    <w:p w14:paraId="27515E34" w14:textId="77777777" w:rsidR="00CD77B3" w:rsidRPr="006332C2" w:rsidRDefault="00CD77B3" w:rsidP="006332C2">
      <w:pPr>
        <w:spacing w:after="0" w:line="320" w:lineRule="exact"/>
        <w:jc w:val="both"/>
        <w:rPr>
          <w:rFonts w:ascii="Trebuchet MS" w:hAnsi="Trebuchet MS" w:cs="Segoe UI"/>
        </w:rPr>
      </w:pPr>
    </w:p>
    <w:p w14:paraId="7797AA0F" w14:textId="77777777" w:rsidR="00594634" w:rsidRPr="006332C2" w:rsidRDefault="00594634" w:rsidP="00CC7FE2">
      <w:pPr>
        <w:pStyle w:val="PargrafodaLista"/>
        <w:numPr>
          <w:ilvl w:val="0"/>
          <w:numId w:val="2"/>
        </w:numPr>
        <w:spacing w:after="0" w:line="320" w:lineRule="exact"/>
        <w:ind w:left="0" w:firstLine="0"/>
        <w:jc w:val="both"/>
        <w:rPr>
          <w:rFonts w:ascii="Trebuchet MS" w:hAnsi="Trebuchet MS" w:cs="Segoe UI"/>
          <w:b/>
          <w:u w:val="single"/>
        </w:rPr>
      </w:pPr>
      <w:r w:rsidRPr="006332C2">
        <w:rPr>
          <w:rFonts w:ascii="Trebuchet MS" w:hAnsi="Trebuchet MS" w:cs="Segoe UI"/>
          <w:b/>
          <w:u w:val="single"/>
        </w:rPr>
        <w:t>Orientações de preenchimento</w:t>
      </w:r>
      <w:r w:rsidR="00BF1BF3" w:rsidRPr="006332C2">
        <w:rPr>
          <w:rFonts w:ascii="Trebuchet MS" w:hAnsi="Trebuchet MS" w:cs="Segoe UI"/>
          <w:b/>
        </w:rPr>
        <w:t>:</w:t>
      </w:r>
    </w:p>
    <w:p w14:paraId="1063F1FF" w14:textId="77777777" w:rsidR="00930B8C" w:rsidRPr="006332C2" w:rsidRDefault="00930B8C" w:rsidP="006332C2">
      <w:pPr>
        <w:spacing w:after="0" w:line="320" w:lineRule="exact"/>
        <w:jc w:val="both"/>
        <w:rPr>
          <w:rFonts w:ascii="Trebuchet MS" w:hAnsi="Trebuchet MS" w:cs="Segoe UI"/>
        </w:rPr>
      </w:pPr>
    </w:p>
    <w:p w14:paraId="65477084" w14:textId="4322921B" w:rsidR="00930B8C" w:rsidRPr="006332C2" w:rsidRDefault="005A2053">
      <w:pPr>
        <w:spacing w:after="0" w:line="320" w:lineRule="exact"/>
        <w:jc w:val="both"/>
        <w:rPr>
          <w:rFonts w:ascii="Trebuchet MS" w:hAnsi="Trebuchet MS" w:cs="Times New Roman"/>
        </w:rPr>
      </w:pPr>
      <w:r w:rsidRPr="006332C2">
        <w:rPr>
          <w:rFonts w:ascii="Trebuchet MS" w:hAnsi="Trebuchet MS" w:cs="Segoe UI"/>
        </w:rPr>
        <w:t xml:space="preserve">Esta Instrução </w:t>
      </w:r>
      <w:r w:rsidR="00594634" w:rsidRPr="006332C2">
        <w:rPr>
          <w:rFonts w:ascii="Trebuchet MS" w:hAnsi="Trebuchet MS" w:cs="Segoe UI"/>
        </w:rPr>
        <w:t xml:space="preserve">de Voto </w:t>
      </w:r>
      <w:r w:rsidR="00930B8C" w:rsidRPr="006332C2">
        <w:rPr>
          <w:rFonts w:ascii="Trebuchet MS" w:hAnsi="Trebuchet MS" w:cs="Segoe UI"/>
        </w:rPr>
        <w:t>à</w:t>
      </w:r>
      <w:r w:rsidR="00594634" w:rsidRPr="006332C2">
        <w:rPr>
          <w:rFonts w:ascii="Trebuchet MS" w:hAnsi="Trebuchet MS" w:cs="Segoe UI"/>
        </w:rPr>
        <w:t xml:space="preserve"> Distância (“</w:t>
      </w:r>
      <w:r w:rsidRPr="006332C2">
        <w:rPr>
          <w:rFonts w:ascii="Trebuchet MS" w:hAnsi="Trebuchet MS" w:cs="Segoe UI"/>
          <w:u w:val="single"/>
        </w:rPr>
        <w:t xml:space="preserve">Instrução </w:t>
      </w:r>
      <w:r w:rsidR="00594634" w:rsidRPr="006332C2">
        <w:rPr>
          <w:rFonts w:ascii="Trebuchet MS" w:hAnsi="Trebuchet MS" w:cs="Segoe UI"/>
          <w:u w:val="single"/>
        </w:rPr>
        <w:t>de Voto</w:t>
      </w:r>
      <w:r w:rsidR="00594634" w:rsidRPr="006332C2">
        <w:rPr>
          <w:rFonts w:ascii="Trebuchet MS" w:hAnsi="Trebuchet MS" w:cs="Segoe UI"/>
        </w:rPr>
        <w:t>”) refere</w:t>
      </w:r>
      <w:r w:rsidR="00930B8C" w:rsidRPr="006332C2">
        <w:rPr>
          <w:rFonts w:ascii="Trebuchet MS" w:hAnsi="Trebuchet MS" w:cs="Segoe UI"/>
        </w:rPr>
        <w:t>-se</w:t>
      </w:r>
      <w:r w:rsidR="00594634" w:rsidRPr="006332C2">
        <w:rPr>
          <w:rFonts w:ascii="Trebuchet MS" w:hAnsi="Trebuchet MS" w:cs="Segoe UI"/>
        </w:rPr>
        <w:t xml:space="preserve"> à </w:t>
      </w:r>
      <w:r w:rsidR="0000396F" w:rsidRPr="006332C2">
        <w:rPr>
          <w:rFonts w:ascii="Trebuchet MS" w:hAnsi="Trebuchet MS" w:cs="Segoe UI"/>
        </w:rPr>
        <w:t>Assembleia Geral de Debenturistas da</w:t>
      </w:r>
      <w:r w:rsidR="003E1C90" w:rsidRPr="006332C2">
        <w:rPr>
          <w:rFonts w:ascii="Trebuchet MS" w:hAnsi="Trebuchet MS" w:cs="Segoe UI"/>
        </w:rPr>
        <w:t xml:space="preserve"> </w:t>
      </w:r>
      <w:r w:rsidR="00263458" w:rsidRPr="006332C2">
        <w:rPr>
          <w:rFonts w:ascii="Trebuchet MS" w:hAnsi="Trebuchet MS" w:cs="Segoe UI"/>
        </w:rPr>
        <w:t xml:space="preserve">4ª </w:t>
      </w:r>
      <w:r w:rsidR="003E1C90" w:rsidRPr="006332C2">
        <w:rPr>
          <w:rFonts w:ascii="Trebuchet MS" w:hAnsi="Trebuchet MS" w:cs="Segoe UI"/>
        </w:rPr>
        <w:t>(</w:t>
      </w:r>
      <w:r w:rsidR="00263458" w:rsidRPr="006332C2">
        <w:rPr>
          <w:rFonts w:ascii="Trebuchet MS" w:hAnsi="Trebuchet MS" w:cs="Segoe UI"/>
        </w:rPr>
        <w:t>quarta</w:t>
      </w:r>
      <w:r w:rsidR="003E1C90" w:rsidRPr="006332C2">
        <w:rPr>
          <w:rFonts w:ascii="Trebuchet MS" w:hAnsi="Trebuchet MS" w:cs="Segoe UI"/>
        </w:rPr>
        <w:t>) emissão de debêntures simples, não conversíveis em ações, da espécie com garantia real, com garantia adicional fidejussória, em série única, para distribuição pública com esforços restritos</w:t>
      </w:r>
      <w:r w:rsidR="00BD3EEA" w:rsidRPr="006332C2">
        <w:rPr>
          <w:rFonts w:ascii="Trebuchet MS" w:hAnsi="Trebuchet MS" w:cs="Segoe UI"/>
        </w:rPr>
        <w:t xml:space="preserve">, da </w:t>
      </w:r>
      <w:bookmarkStart w:id="0" w:name="_Hlk181976358"/>
      <w:r w:rsidR="00DA7914" w:rsidRPr="006332C2">
        <w:rPr>
          <w:rFonts w:ascii="Trebuchet MS" w:eastAsia="Times New Roman" w:hAnsi="Trebuchet MS" w:cs="Times New Roman"/>
          <w:b/>
          <w:bCs/>
          <w:color w:val="000000"/>
        </w:rPr>
        <w:t>S.A. USINA CORURIPE AÇÚCAR E ÁLCOOL</w:t>
      </w:r>
      <w:r w:rsidR="003E1C90" w:rsidRPr="006332C2">
        <w:rPr>
          <w:rFonts w:ascii="Trebuchet MS" w:eastAsia="Times New Roman" w:hAnsi="Trebuchet MS" w:cs="Times New Roman"/>
          <w:color w:val="000000"/>
        </w:rPr>
        <w:t xml:space="preserve">, </w:t>
      </w:r>
      <w:bookmarkStart w:id="1" w:name="_Hlk181976345"/>
      <w:r w:rsidR="00DA7914" w:rsidRPr="006332C2">
        <w:rPr>
          <w:rFonts w:ascii="Trebuchet MS" w:eastAsia="Times New Roman" w:hAnsi="Trebuchet MS" w:cs="Times New Roman"/>
          <w:color w:val="000000"/>
        </w:rPr>
        <w:t xml:space="preserve">sociedade por ações, com sede na cidade de </w:t>
      </w:r>
      <w:bookmarkStart w:id="2" w:name="_Hlk179928915"/>
      <w:r w:rsidR="00DA7914" w:rsidRPr="006332C2">
        <w:rPr>
          <w:rFonts w:ascii="Trebuchet MS" w:eastAsia="Times New Roman" w:hAnsi="Trebuchet MS" w:cs="Times New Roman"/>
          <w:color w:val="000000"/>
        </w:rPr>
        <w:t>Coruripe</w:t>
      </w:r>
      <w:bookmarkEnd w:id="2"/>
      <w:r w:rsidR="00DA7914" w:rsidRPr="006332C2">
        <w:rPr>
          <w:rFonts w:ascii="Trebuchet MS" w:eastAsia="Times New Roman" w:hAnsi="Trebuchet MS" w:cs="Times New Roman"/>
          <w:color w:val="000000"/>
        </w:rPr>
        <w:t xml:space="preserve">, Estado de Alagoas, na </w:t>
      </w:r>
      <w:bookmarkStart w:id="3" w:name="_Hlk179928889"/>
      <w:r w:rsidR="00DA7914" w:rsidRPr="006332C2">
        <w:rPr>
          <w:rFonts w:ascii="Trebuchet MS" w:eastAsia="Times New Roman" w:hAnsi="Trebuchet MS" w:cs="Times New Roman"/>
          <w:color w:val="000000"/>
        </w:rPr>
        <w:t>Fazenda Triunfo s/nº, Zona Rural, CEP 57230-000</w:t>
      </w:r>
      <w:bookmarkEnd w:id="3"/>
      <w:r w:rsidR="00DA7914" w:rsidRPr="006332C2">
        <w:rPr>
          <w:rFonts w:ascii="Trebuchet MS" w:eastAsia="Times New Roman" w:hAnsi="Trebuchet MS" w:cs="Times New Roman"/>
          <w:color w:val="000000"/>
        </w:rPr>
        <w:t>, inscrita no Cadastro Nacional da Pessoa Jurídica do Ministério da Fazenda (“</w:t>
      </w:r>
      <w:r w:rsidR="00DA7914" w:rsidRPr="006332C2">
        <w:rPr>
          <w:rFonts w:ascii="Trebuchet MS" w:eastAsia="Times New Roman" w:hAnsi="Trebuchet MS" w:cs="Times New Roman"/>
          <w:color w:val="000000"/>
          <w:u w:val="single"/>
        </w:rPr>
        <w:t>CNPJ/MF</w:t>
      </w:r>
      <w:r w:rsidR="00DA7914" w:rsidRPr="006332C2">
        <w:rPr>
          <w:rFonts w:ascii="Trebuchet MS" w:eastAsia="Times New Roman" w:hAnsi="Trebuchet MS" w:cs="Times New Roman"/>
          <w:color w:val="000000"/>
        </w:rPr>
        <w:t>”) sob o nº 12.229.415/0001-10</w:t>
      </w:r>
      <w:r w:rsidR="003E1C90" w:rsidRPr="006332C2">
        <w:rPr>
          <w:rFonts w:ascii="Trebuchet MS" w:eastAsia="Times New Roman" w:hAnsi="Trebuchet MS" w:cs="Times New Roman"/>
          <w:color w:val="000000"/>
        </w:rPr>
        <w:t xml:space="preserve">, com seus atos constitutivos registrados perante a Junta Comercial do Estado de </w:t>
      </w:r>
      <w:r w:rsidR="006B64D0" w:rsidRPr="006332C2">
        <w:rPr>
          <w:rFonts w:ascii="Trebuchet MS" w:eastAsia="Times New Roman" w:hAnsi="Trebuchet MS" w:cs="Times New Roman"/>
          <w:color w:val="000000"/>
        </w:rPr>
        <w:t>Alagoas</w:t>
      </w:r>
      <w:r w:rsidR="003E1C90" w:rsidRPr="006332C2">
        <w:rPr>
          <w:rFonts w:ascii="Trebuchet MS" w:eastAsia="Times New Roman" w:hAnsi="Trebuchet MS" w:cs="Times New Roman"/>
          <w:color w:val="000000"/>
        </w:rPr>
        <w:t xml:space="preserve">  sob o Número de Identificação do Registro de Empresas (“</w:t>
      </w:r>
      <w:r w:rsidR="003E1C90" w:rsidRPr="006332C2">
        <w:rPr>
          <w:rFonts w:ascii="Trebuchet MS" w:eastAsia="Times New Roman" w:hAnsi="Trebuchet MS" w:cs="Times New Roman"/>
          <w:color w:val="000000"/>
          <w:u w:val="single"/>
        </w:rPr>
        <w:t>NIRE</w:t>
      </w:r>
      <w:r w:rsidR="003E1C90" w:rsidRPr="006332C2">
        <w:rPr>
          <w:rFonts w:ascii="Trebuchet MS" w:eastAsia="Times New Roman" w:hAnsi="Trebuchet MS" w:cs="Times New Roman"/>
          <w:color w:val="000000"/>
        </w:rPr>
        <w:t xml:space="preserve">”) </w:t>
      </w:r>
      <w:r w:rsidR="006B64D0" w:rsidRPr="006332C2">
        <w:rPr>
          <w:rFonts w:ascii="Trebuchet MS" w:hAnsi="Trebuchet MS" w:cs="Times New Roman"/>
        </w:rPr>
        <w:t>27300000076</w:t>
      </w:r>
      <w:r w:rsidR="003E1C90" w:rsidRPr="006332C2">
        <w:rPr>
          <w:rFonts w:ascii="Trebuchet MS" w:eastAsia="Times New Roman" w:hAnsi="Trebuchet MS" w:cs="Times New Roman"/>
          <w:color w:val="000000"/>
        </w:rPr>
        <w:t xml:space="preserve"> </w:t>
      </w:r>
      <w:bookmarkEnd w:id="0"/>
      <w:bookmarkEnd w:id="1"/>
      <w:r w:rsidR="001C4973" w:rsidRPr="006332C2">
        <w:rPr>
          <w:rFonts w:ascii="Trebuchet MS" w:eastAsia="Times New Roman" w:hAnsi="Trebuchet MS" w:cs="Times New Roman"/>
          <w:color w:val="000000"/>
        </w:rPr>
        <w:t>(</w:t>
      </w:r>
      <w:r w:rsidR="005352E4" w:rsidRPr="006332C2">
        <w:rPr>
          <w:rFonts w:ascii="Trebuchet MS" w:eastAsia="Times New Roman" w:hAnsi="Trebuchet MS" w:cs="Times New Roman"/>
          <w:color w:val="000000"/>
        </w:rPr>
        <w:t>“</w:t>
      </w:r>
      <w:r w:rsidR="005352E4" w:rsidRPr="006332C2">
        <w:rPr>
          <w:rFonts w:ascii="Trebuchet MS" w:eastAsia="Times New Roman" w:hAnsi="Trebuchet MS" w:cs="Times New Roman"/>
          <w:color w:val="000000"/>
          <w:u w:val="single"/>
        </w:rPr>
        <w:t>Companhia</w:t>
      </w:r>
      <w:r w:rsidR="005352E4" w:rsidRPr="006332C2">
        <w:rPr>
          <w:rFonts w:ascii="Trebuchet MS" w:eastAsia="Times New Roman" w:hAnsi="Trebuchet MS" w:cs="Times New Roman"/>
          <w:color w:val="000000"/>
        </w:rPr>
        <w:t xml:space="preserve">” ou </w:t>
      </w:r>
      <w:r w:rsidR="001C4973" w:rsidRPr="006332C2">
        <w:rPr>
          <w:rFonts w:ascii="Trebuchet MS" w:eastAsia="Times New Roman" w:hAnsi="Trebuchet MS" w:cs="Times New Roman"/>
          <w:color w:val="000000"/>
        </w:rPr>
        <w:t>“</w:t>
      </w:r>
      <w:r w:rsidR="001C4973" w:rsidRPr="006332C2">
        <w:rPr>
          <w:rFonts w:ascii="Trebuchet MS" w:eastAsia="Times New Roman" w:hAnsi="Trebuchet MS" w:cs="Times New Roman"/>
          <w:color w:val="000000"/>
          <w:u w:val="single"/>
        </w:rPr>
        <w:t>Emissora</w:t>
      </w:r>
      <w:r w:rsidR="001C4973" w:rsidRPr="006332C2">
        <w:rPr>
          <w:rFonts w:ascii="Trebuchet MS" w:eastAsia="Times New Roman" w:hAnsi="Trebuchet MS" w:cs="Times New Roman"/>
          <w:color w:val="000000"/>
        </w:rPr>
        <w:t>”, e “</w:t>
      </w:r>
      <w:r w:rsidR="001C4973" w:rsidRPr="006332C2">
        <w:rPr>
          <w:rFonts w:ascii="Trebuchet MS" w:eastAsia="Times New Roman" w:hAnsi="Trebuchet MS" w:cs="Times New Roman"/>
          <w:color w:val="000000"/>
          <w:u w:val="single"/>
        </w:rPr>
        <w:t>Assembleia Geral de Debenturistas</w:t>
      </w:r>
      <w:r w:rsidR="001C4973" w:rsidRPr="006332C2">
        <w:rPr>
          <w:rFonts w:ascii="Trebuchet MS" w:eastAsia="Times New Roman" w:hAnsi="Trebuchet MS" w:cs="Times New Roman"/>
          <w:color w:val="000000"/>
        </w:rPr>
        <w:t>”</w:t>
      </w:r>
      <w:r w:rsidR="003E1C90" w:rsidRPr="006332C2">
        <w:rPr>
          <w:rFonts w:ascii="Trebuchet MS" w:eastAsia="Times New Roman" w:hAnsi="Trebuchet MS" w:cs="Times New Roman"/>
          <w:color w:val="000000"/>
        </w:rPr>
        <w:t>)</w:t>
      </w:r>
      <w:r w:rsidR="001C4973" w:rsidRPr="006332C2">
        <w:rPr>
          <w:rFonts w:ascii="Trebuchet MS" w:eastAsia="Times New Roman" w:hAnsi="Trebuchet MS" w:cs="Times New Roman"/>
          <w:color w:val="000000"/>
        </w:rPr>
        <w:t>, respectivamente)</w:t>
      </w:r>
      <w:r w:rsidR="00167182" w:rsidRPr="006332C2">
        <w:rPr>
          <w:rFonts w:ascii="Trebuchet MS" w:hAnsi="Trebuchet MS" w:cs="Segoe UI"/>
        </w:rPr>
        <w:t>, nos te</w:t>
      </w:r>
      <w:r w:rsidR="00BC0D7D" w:rsidRPr="006332C2">
        <w:rPr>
          <w:rFonts w:ascii="Trebuchet MS" w:hAnsi="Trebuchet MS" w:cs="Segoe UI"/>
        </w:rPr>
        <w:t>r</w:t>
      </w:r>
      <w:r w:rsidR="00167182" w:rsidRPr="006332C2">
        <w:rPr>
          <w:rFonts w:ascii="Trebuchet MS" w:hAnsi="Trebuchet MS" w:cs="Segoe UI"/>
        </w:rPr>
        <w:t xml:space="preserve">mos do </w:t>
      </w:r>
      <w:r w:rsidR="003E1C90" w:rsidRPr="006332C2">
        <w:rPr>
          <w:rFonts w:ascii="Trebuchet MS" w:eastAsia="Times New Roman" w:hAnsi="Trebuchet MS" w:cs="Times New Roman"/>
          <w:i/>
          <w:color w:val="000000"/>
        </w:rPr>
        <w:t>“</w:t>
      </w:r>
      <w:r w:rsidR="00464BE5" w:rsidRPr="006332C2">
        <w:rPr>
          <w:rFonts w:ascii="Trebuchet MS" w:eastAsia="Times New Roman" w:hAnsi="Trebuchet MS" w:cs="Times New Roman"/>
          <w:bCs/>
          <w:i/>
          <w:iCs/>
          <w:color w:val="000000"/>
        </w:rPr>
        <w:t>Instrumento Particular de Escritura da 4ª (Quarta) Emissão de Debêntures Simples, Não Conversíveis em Ações, da Espécie com Garantia Real, com Garantia Adicional Fidejussória, em Série Única, para Distribuição Pública com Esforços Restritos, da S.A. Usina Coruripe</w:t>
      </w:r>
      <w:r w:rsidR="00464BE5" w:rsidRPr="006332C2">
        <w:rPr>
          <w:rFonts w:ascii="Trebuchet MS" w:eastAsia="Times New Roman" w:hAnsi="Trebuchet MS" w:cs="Times New Roman"/>
          <w:i/>
          <w:color w:val="000000"/>
        </w:rPr>
        <w:t xml:space="preserve"> </w:t>
      </w:r>
      <w:r w:rsidR="00464BE5" w:rsidRPr="006332C2">
        <w:rPr>
          <w:rFonts w:ascii="Trebuchet MS" w:eastAsia="Times New Roman" w:hAnsi="Trebuchet MS" w:cs="Times New Roman"/>
          <w:bCs/>
          <w:i/>
          <w:iCs/>
          <w:color w:val="000000"/>
        </w:rPr>
        <w:t>Açúcar e Álcool</w:t>
      </w:r>
      <w:r w:rsidR="003E1C90" w:rsidRPr="006332C2">
        <w:rPr>
          <w:rFonts w:ascii="Trebuchet MS" w:eastAsia="Times New Roman" w:hAnsi="Trebuchet MS" w:cs="Times New Roman"/>
          <w:i/>
          <w:color w:val="000000"/>
        </w:rPr>
        <w:t>”</w:t>
      </w:r>
      <w:r w:rsidR="003E1C90" w:rsidRPr="006332C2">
        <w:rPr>
          <w:rFonts w:ascii="Trebuchet MS" w:eastAsia="Times New Roman" w:hAnsi="Trebuchet MS" w:cs="Times New Roman"/>
          <w:color w:val="000000"/>
        </w:rPr>
        <w:t xml:space="preserve">, </w:t>
      </w:r>
      <w:r w:rsidR="00167182" w:rsidRPr="006332C2">
        <w:rPr>
          <w:rFonts w:ascii="Trebuchet MS" w:hAnsi="Trebuchet MS" w:cs="Segoe UI"/>
        </w:rPr>
        <w:t xml:space="preserve">celebrado </w:t>
      </w:r>
      <w:r w:rsidR="002407E7" w:rsidRPr="006332C2">
        <w:rPr>
          <w:rFonts w:ascii="Trebuchet MS" w:hAnsi="Trebuchet MS" w:cs="Segoe UI"/>
        </w:rPr>
        <w:t>entre a Emissora</w:t>
      </w:r>
      <w:r w:rsidR="003E1C90" w:rsidRPr="006332C2">
        <w:rPr>
          <w:rFonts w:ascii="Trebuchet MS" w:hAnsi="Trebuchet MS" w:cs="Segoe UI"/>
        </w:rPr>
        <w:t xml:space="preserve">, </w:t>
      </w:r>
      <w:bookmarkStart w:id="4" w:name="_Hlk181976398"/>
      <w:r w:rsidR="002407E7" w:rsidRPr="006332C2">
        <w:rPr>
          <w:rFonts w:ascii="Trebuchet MS" w:hAnsi="Trebuchet MS" w:cs="Segoe UI"/>
        </w:rPr>
        <w:t xml:space="preserve">a </w:t>
      </w:r>
      <w:r w:rsidR="003E1C90" w:rsidRPr="006332C2">
        <w:rPr>
          <w:rFonts w:ascii="Trebuchet MS" w:eastAsia="Times New Roman" w:hAnsi="Trebuchet MS" w:cs="Times New Roman"/>
          <w:b/>
          <w:bCs/>
          <w:color w:val="000000"/>
        </w:rPr>
        <w:t>VÓRTX DISTRIBUIDORA DE TÍTULOS E VALORES MOBILIÁRIOS LTDA.</w:t>
      </w:r>
      <w:r w:rsidR="003E1C90" w:rsidRPr="006332C2">
        <w:rPr>
          <w:rFonts w:ascii="Trebuchet MS" w:eastAsia="Times New Roman" w:hAnsi="Trebuchet MS" w:cs="Times New Roman"/>
          <w:color w:val="000000"/>
        </w:rPr>
        <w:t xml:space="preserve">, instituição financeira com sede na Cidade de São Paulo, Estado de São Paulo, na Rua Gilberto Sabino, nº 215, 4º Andar, Edifício Grand </w:t>
      </w:r>
      <w:proofErr w:type="spellStart"/>
      <w:r w:rsidR="003E1C90" w:rsidRPr="006332C2">
        <w:rPr>
          <w:rFonts w:ascii="Trebuchet MS" w:eastAsia="Times New Roman" w:hAnsi="Trebuchet MS" w:cs="Times New Roman"/>
          <w:color w:val="000000"/>
        </w:rPr>
        <w:t>Station</w:t>
      </w:r>
      <w:proofErr w:type="spellEnd"/>
      <w:r w:rsidR="003E1C90" w:rsidRPr="006332C2">
        <w:rPr>
          <w:rFonts w:ascii="Trebuchet MS" w:eastAsia="Times New Roman" w:hAnsi="Trebuchet MS" w:cs="Times New Roman"/>
          <w:color w:val="000000"/>
        </w:rPr>
        <w:t>, Pinheiros, CEP 05.425-020, inscrita no CNPJ/MF sob o nº 22.610.500/0001-88</w:t>
      </w:r>
      <w:bookmarkEnd w:id="4"/>
      <w:r w:rsidR="003E1C90" w:rsidRPr="006332C2">
        <w:rPr>
          <w:rFonts w:ascii="Trebuchet MS" w:eastAsia="Times New Roman" w:hAnsi="Trebuchet MS" w:cs="Times New Roman"/>
          <w:b/>
          <w:bCs/>
          <w:color w:val="000000"/>
        </w:rPr>
        <w:t xml:space="preserve"> </w:t>
      </w:r>
      <w:r w:rsidR="003E1C90" w:rsidRPr="006332C2">
        <w:rPr>
          <w:rFonts w:ascii="Trebuchet MS" w:eastAsia="Times New Roman" w:hAnsi="Trebuchet MS" w:cs="Times New Roman"/>
          <w:color w:val="000000"/>
        </w:rPr>
        <w:t>(“</w:t>
      </w:r>
      <w:r w:rsidR="003E1C90" w:rsidRPr="006332C2">
        <w:rPr>
          <w:rFonts w:ascii="Trebuchet MS" w:eastAsia="Times New Roman" w:hAnsi="Trebuchet MS" w:cs="Times New Roman"/>
          <w:color w:val="000000"/>
          <w:u w:val="single"/>
        </w:rPr>
        <w:t>Agente Fiduciário</w:t>
      </w:r>
      <w:r w:rsidR="003E1C90" w:rsidRPr="006332C2">
        <w:rPr>
          <w:rFonts w:ascii="Trebuchet MS" w:eastAsia="Times New Roman" w:hAnsi="Trebuchet MS" w:cs="Times New Roman"/>
          <w:color w:val="000000"/>
        </w:rPr>
        <w:t>”) e, ainda na qualidade de fiador</w:t>
      </w:r>
      <w:r w:rsidR="00464BE5" w:rsidRPr="006332C2">
        <w:rPr>
          <w:rFonts w:ascii="Trebuchet MS" w:eastAsia="Times New Roman" w:hAnsi="Trebuchet MS" w:cs="Times New Roman"/>
          <w:color w:val="000000"/>
        </w:rPr>
        <w:t>as</w:t>
      </w:r>
      <w:r w:rsidR="003E1C90" w:rsidRPr="006332C2">
        <w:rPr>
          <w:rFonts w:ascii="Trebuchet MS" w:eastAsia="Times New Roman" w:hAnsi="Trebuchet MS" w:cs="Times New Roman"/>
          <w:color w:val="000000"/>
        </w:rPr>
        <w:t xml:space="preserve">, </w:t>
      </w:r>
      <w:bookmarkStart w:id="5" w:name="_Hlk181976378"/>
      <w:r w:rsidR="00464BE5" w:rsidRPr="006332C2">
        <w:rPr>
          <w:rFonts w:ascii="Trebuchet MS" w:eastAsia="Times New Roman" w:hAnsi="Trebuchet MS" w:cs="Times New Roman"/>
          <w:bCs/>
          <w:color w:val="000000"/>
        </w:rPr>
        <w:t xml:space="preserve">a </w:t>
      </w:r>
      <w:r w:rsidR="00464BE5" w:rsidRPr="006332C2">
        <w:rPr>
          <w:rFonts w:ascii="Trebuchet MS" w:eastAsia="Times New Roman" w:hAnsi="Trebuchet MS" w:cs="Times New Roman"/>
          <w:b/>
          <w:bCs/>
          <w:color w:val="000000"/>
        </w:rPr>
        <w:t>CORURIPE HOLDING S.A.</w:t>
      </w:r>
      <w:r w:rsidR="00464BE5" w:rsidRPr="006332C2">
        <w:rPr>
          <w:rFonts w:ascii="Trebuchet MS" w:eastAsia="Times New Roman" w:hAnsi="Trebuchet MS" w:cs="Times New Roman"/>
          <w:bCs/>
          <w:color w:val="000000"/>
        </w:rPr>
        <w:t xml:space="preserve">, </w:t>
      </w:r>
      <w:r w:rsidR="00992E76" w:rsidRPr="006332C2">
        <w:rPr>
          <w:rFonts w:ascii="Trebuchet MS" w:eastAsia="Times New Roman" w:hAnsi="Trebuchet MS" w:cs="Times New Roman"/>
          <w:bCs/>
          <w:color w:val="000000"/>
        </w:rPr>
        <w:t xml:space="preserve">inscrita no CNPJ/MF sob o nº 10.751.505/0001-41, </w:t>
      </w:r>
      <w:r w:rsidR="00464BE5" w:rsidRPr="006332C2">
        <w:rPr>
          <w:rFonts w:ascii="Trebuchet MS" w:eastAsia="Times New Roman" w:hAnsi="Trebuchet MS" w:cs="Times New Roman"/>
          <w:bCs/>
          <w:color w:val="000000"/>
        </w:rPr>
        <w:t xml:space="preserve">a </w:t>
      </w:r>
      <w:r w:rsidR="00464BE5" w:rsidRPr="006332C2">
        <w:rPr>
          <w:rFonts w:ascii="Trebuchet MS" w:eastAsia="Times New Roman" w:hAnsi="Trebuchet MS" w:cs="Times New Roman"/>
          <w:b/>
          <w:bCs/>
          <w:color w:val="000000"/>
        </w:rPr>
        <w:t>CORURIPE ENERGÉTICA S.A.</w:t>
      </w:r>
      <w:r w:rsidR="00464BE5" w:rsidRPr="006332C2">
        <w:rPr>
          <w:rFonts w:ascii="Trebuchet MS" w:eastAsia="Times New Roman" w:hAnsi="Trebuchet MS" w:cs="Times New Roman"/>
          <w:bCs/>
          <w:color w:val="000000"/>
        </w:rPr>
        <w:t xml:space="preserve">, </w:t>
      </w:r>
      <w:r w:rsidR="00992E76" w:rsidRPr="006332C2">
        <w:rPr>
          <w:rFonts w:ascii="Trebuchet MS" w:eastAsia="Times New Roman" w:hAnsi="Trebuchet MS" w:cs="Times New Roman"/>
          <w:bCs/>
          <w:color w:val="000000"/>
        </w:rPr>
        <w:t xml:space="preserve">inscrita no CNPJ/MF sob o nº 04.808.949/0001-73 e </w:t>
      </w:r>
      <w:r w:rsidR="00464BE5" w:rsidRPr="006332C2">
        <w:rPr>
          <w:rFonts w:ascii="Trebuchet MS" w:eastAsia="Times New Roman" w:hAnsi="Trebuchet MS" w:cs="Times New Roman"/>
          <w:bCs/>
          <w:color w:val="000000"/>
        </w:rPr>
        <w:t xml:space="preserve">a </w:t>
      </w:r>
      <w:r w:rsidR="00464BE5" w:rsidRPr="006332C2">
        <w:rPr>
          <w:rFonts w:ascii="Trebuchet MS" w:eastAsia="Times New Roman" w:hAnsi="Trebuchet MS" w:cs="Times New Roman"/>
          <w:b/>
          <w:bCs/>
          <w:color w:val="000000"/>
        </w:rPr>
        <w:t>CVW ENERGÉTICA LTDA.</w:t>
      </w:r>
      <w:r w:rsidR="00992E76" w:rsidRPr="006332C2">
        <w:rPr>
          <w:rFonts w:ascii="Trebuchet MS" w:eastAsia="Times New Roman" w:hAnsi="Trebuchet MS" w:cs="Times New Roman"/>
          <w:bCs/>
          <w:color w:val="000000"/>
        </w:rPr>
        <w:t>,</w:t>
      </w:r>
      <w:r w:rsidR="00464BE5" w:rsidRPr="006332C2" w:rsidDel="00464BE5">
        <w:rPr>
          <w:rFonts w:ascii="Trebuchet MS" w:eastAsia="Times New Roman" w:hAnsi="Trebuchet MS" w:cs="Times New Roman"/>
          <w:bCs/>
          <w:color w:val="000000"/>
        </w:rPr>
        <w:t xml:space="preserve"> </w:t>
      </w:r>
      <w:r w:rsidR="00992E76" w:rsidRPr="006332C2">
        <w:rPr>
          <w:rFonts w:ascii="Trebuchet MS" w:eastAsia="Times New Roman" w:hAnsi="Trebuchet MS" w:cs="Times New Roman"/>
          <w:bCs/>
          <w:color w:val="000000"/>
        </w:rPr>
        <w:t>inscrita no CNPJ/MF sob o nº</w:t>
      </w:r>
      <w:r w:rsidR="00992E76" w:rsidRPr="00CC7FE2">
        <w:rPr>
          <w:rFonts w:ascii="Trebuchet MS" w:hAnsi="Trebuchet MS" w:cs="Times New Roman"/>
        </w:rPr>
        <w:t xml:space="preserve"> </w:t>
      </w:r>
      <w:r w:rsidR="00992E76" w:rsidRPr="006332C2">
        <w:rPr>
          <w:rFonts w:ascii="Trebuchet MS" w:eastAsia="Times New Roman" w:hAnsi="Trebuchet MS" w:cs="Times New Roman"/>
          <w:bCs/>
          <w:color w:val="000000"/>
        </w:rPr>
        <w:t>38.505.151/0001-74</w:t>
      </w:r>
      <w:bookmarkEnd w:id="5"/>
      <w:r w:rsidR="003E1C90" w:rsidRPr="006332C2">
        <w:rPr>
          <w:rFonts w:ascii="Trebuchet MS" w:hAnsi="Trebuchet MS" w:cs="Segoe UI"/>
        </w:rPr>
        <w:t xml:space="preserve">, em </w:t>
      </w:r>
      <w:r w:rsidR="00A90C4B" w:rsidRPr="006332C2">
        <w:rPr>
          <w:rFonts w:ascii="Trebuchet MS" w:eastAsia="Times New Roman" w:hAnsi="Trebuchet MS" w:cs="Times New Roman"/>
          <w:bCs/>
          <w:color w:val="000000"/>
        </w:rPr>
        <w:t>15 de fevereiro de 2022,</w:t>
      </w:r>
      <w:r w:rsidR="00A90C4B" w:rsidRPr="00CC7FE2">
        <w:rPr>
          <w:rFonts w:ascii="Trebuchet MS" w:eastAsia="Times New Roman" w:hAnsi="Trebuchet MS" w:cs="Times New Roman"/>
          <w:bCs/>
          <w:lang w:eastAsia="pt-BR"/>
        </w:rPr>
        <w:t xml:space="preserve"> </w:t>
      </w:r>
      <w:r w:rsidR="00A90C4B" w:rsidRPr="006332C2">
        <w:rPr>
          <w:rFonts w:ascii="Trebuchet MS" w:eastAsia="Times New Roman" w:hAnsi="Trebuchet MS" w:cs="Times New Roman"/>
          <w:bCs/>
          <w:color w:val="000000"/>
        </w:rPr>
        <w:t>conforme aditada em 16 de março de 2022</w:t>
      </w:r>
      <w:r w:rsidR="003E1C90" w:rsidRPr="006332C2">
        <w:rPr>
          <w:rFonts w:ascii="Trebuchet MS" w:eastAsia="Times New Roman" w:hAnsi="Trebuchet MS" w:cs="Times New Roman"/>
          <w:color w:val="000000"/>
        </w:rPr>
        <w:t xml:space="preserve"> (“</w:t>
      </w:r>
      <w:r w:rsidR="003E1C90" w:rsidRPr="006332C2">
        <w:rPr>
          <w:rFonts w:ascii="Trebuchet MS" w:eastAsia="Times New Roman" w:hAnsi="Trebuchet MS" w:cs="Times New Roman"/>
          <w:color w:val="000000"/>
          <w:u w:val="single"/>
        </w:rPr>
        <w:t>Escritura de Emissão</w:t>
      </w:r>
      <w:r w:rsidR="003E1C90" w:rsidRPr="006332C2">
        <w:rPr>
          <w:rFonts w:ascii="Trebuchet MS" w:eastAsia="Times New Roman" w:hAnsi="Trebuchet MS" w:cs="Times New Roman"/>
          <w:color w:val="000000"/>
        </w:rPr>
        <w:t>”)</w:t>
      </w:r>
      <w:r w:rsidR="00594634" w:rsidRPr="006332C2">
        <w:rPr>
          <w:rFonts w:ascii="Trebuchet MS" w:hAnsi="Trebuchet MS" w:cs="Segoe UI"/>
        </w:rPr>
        <w:t xml:space="preserve">, a ser realizada em </w:t>
      </w:r>
      <w:r w:rsidR="008C4096" w:rsidRPr="006332C2">
        <w:rPr>
          <w:rFonts w:ascii="Trebuchet MS" w:eastAsia="Times New Roman" w:hAnsi="Trebuchet MS" w:cs="Times New Roman"/>
          <w:b/>
          <w:bCs/>
          <w:color w:val="000000"/>
        </w:rPr>
        <w:t>02</w:t>
      </w:r>
      <w:r w:rsidR="003E1C90" w:rsidRPr="006332C2">
        <w:rPr>
          <w:rFonts w:ascii="Trebuchet MS" w:eastAsia="Times New Roman" w:hAnsi="Trebuchet MS" w:cs="Times New Roman"/>
          <w:b/>
          <w:bCs/>
          <w:color w:val="000000"/>
        </w:rPr>
        <w:t xml:space="preserve"> </w:t>
      </w:r>
      <w:r w:rsidR="003E1C90" w:rsidRPr="006332C2">
        <w:rPr>
          <w:rFonts w:ascii="Trebuchet MS" w:eastAsia="Times New Roman" w:hAnsi="Trebuchet MS" w:cs="Times New Roman"/>
          <w:b/>
          <w:color w:val="000000"/>
        </w:rPr>
        <w:t xml:space="preserve">de </w:t>
      </w:r>
      <w:r w:rsidR="008C4096" w:rsidRPr="006332C2">
        <w:rPr>
          <w:rFonts w:ascii="Trebuchet MS" w:eastAsia="Times New Roman" w:hAnsi="Trebuchet MS" w:cs="Times New Roman"/>
          <w:b/>
          <w:color w:val="000000"/>
        </w:rPr>
        <w:t>dezembro</w:t>
      </w:r>
      <w:r w:rsidR="00A90C4B" w:rsidRPr="006332C2">
        <w:rPr>
          <w:rFonts w:ascii="Trebuchet MS" w:eastAsia="Times New Roman" w:hAnsi="Trebuchet MS" w:cs="Times New Roman"/>
          <w:b/>
          <w:color w:val="000000"/>
        </w:rPr>
        <w:t xml:space="preserve"> </w:t>
      </w:r>
      <w:r w:rsidR="003E1C90" w:rsidRPr="006332C2">
        <w:rPr>
          <w:rFonts w:ascii="Trebuchet MS" w:eastAsia="Times New Roman" w:hAnsi="Trebuchet MS" w:cs="Times New Roman"/>
          <w:b/>
          <w:color w:val="000000"/>
        </w:rPr>
        <w:lastRenderedPageBreak/>
        <w:t xml:space="preserve">de 2024, às </w:t>
      </w:r>
      <w:r w:rsidR="00BE5E91" w:rsidRPr="006332C2">
        <w:rPr>
          <w:rFonts w:ascii="Trebuchet MS" w:eastAsia="Times New Roman" w:hAnsi="Trebuchet MS" w:cs="Times New Roman"/>
          <w:b/>
          <w:bCs/>
          <w:color w:val="000000"/>
        </w:rPr>
        <w:t>15</w:t>
      </w:r>
      <w:r w:rsidR="003E1C90" w:rsidRPr="006332C2">
        <w:rPr>
          <w:rFonts w:ascii="Trebuchet MS" w:eastAsia="Times New Roman" w:hAnsi="Trebuchet MS" w:cs="Times New Roman"/>
          <w:b/>
          <w:bCs/>
          <w:color w:val="000000"/>
        </w:rPr>
        <w:t xml:space="preserve"> horas</w:t>
      </w:r>
      <w:r w:rsidR="00BF1BF3" w:rsidRPr="006332C2">
        <w:rPr>
          <w:rFonts w:ascii="Trebuchet MS" w:hAnsi="Trebuchet MS" w:cs="Segoe UI"/>
        </w:rPr>
        <w:t xml:space="preserve">, </w:t>
      </w:r>
      <w:r w:rsidR="0000396F" w:rsidRPr="006332C2">
        <w:rPr>
          <w:rFonts w:ascii="Trebuchet MS" w:hAnsi="Trebuchet MS" w:cs="Segoe UI"/>
        </w:rPr>
        <w:t xml:space="preserve">exclusivamente de forma digital e remota, </w:t>
      </w:r>
      <w:r w:rsidR="009F22A5" w:rsidRPr="006332C2">
        <w:rPr>
          <w:rFonts w:ascii="Trebuchet MS" w:hAnsi="Trebuchet MS" w:cs="Segoe UI"/>
        </w:rPr>
        <w:t>nos termos da convocação</w:t>
      </w:r>
      <w:r w:rsidR="00BF1BF3" w:rsidRPr="006332C2">
        <w:rPr>
          <w:rFonts w:ascii="Trebuchet MS" w:hAnsi="Trebuchet MS" w:cs="Segoe UI"/>
        </w:rPr>
        <w:t xml:space="preserve"> </w:t>
      </w:r>
      <w:r w:rsidR="00930B8C" w:rsidRPr="006332C2">
        <w:rPr>
          <w:rFonts w:ascii="Trebuchet MS" w:hAnsi="Trebuchet MS" w:cs="Segoe UI"/>
        </w:rPr>
        <w:t>realizada</w:t>
      </w:r>
      <w:r w:rsidR="009F22A5" w:rsidRPr="006332C2">
        <w:rPr>
          <w:rFonts w:ascii="Trebuchet MS" w:hAnsi="Trebuchet MS" w:cs="Segoe UI"/>
        </w:rPr>
        <w:t xml:space="preserve"> por meio do </w:t>
      </w:r>
      <w:r w:rsidR="003E1C90" w:rsidRPr="006332C2">
        <w:rPr>
          <w:rFonts w:ascii="Trebuchet MS" w:hAnsi="Trebuchet MS" w:cs="Segoe UI"/>
        </w:rPr>
        <w:t>“</w:t>
      </w:r>
      <w:r w:rsidR="003E1C90" w:rsidRPr="006332C2">
        <w:rPr>
          <w:rFonts w:ascii="Trebuchet MS" w:hAnsi="Trebuchet MS" w:cs="Segoe UI"/>
          <w:i/>
          <w:iCs/>
        </w:rPr>
        <w:t xml:space="preserve">Edital de 1ª (Primeira) Convocação para a Assembleia Geral de Debenturistas da </w:t>
      </w:r>
      <w:r w:rsidR="00A90C4B" w:rsidRPr="006332C2">
        <w:rPr>
          <w:rFonts w:ascii="Trebuchet MS" w:eastAsia="Times New Roman" w:hAnsi="Trebuchet MS" w:cs="Times New Roman"/>
          <w:bCs/>
          <w:i/>
          <w:iCs/>
          <w:color w:val="000000"/>
        </w:rPr>
        <w:t>4ª (Quarta) Emissão de Debêntures Simples, Não Conversíveis em Ações, da Espécie com Garantia Real, com Garantia Adicional Fidejussória, em Série Única, para Distribuição Pública com Esforços Restritos, da S.A. Usina Coruripe</w:t>
      </w:r>
      <w:r w:rsidR="00A90C4B" w:rsidRPr="006332C2">
        <w:rPr>
          <w:rFonts w:ascii="Trebuchet MS" w:eastAsia="Times New Roman" w:hAnsi="Trebuchet MS" w:cs="Times New Roman"/>
          <w:i/>
          <w:color w:val="000000"/>
        </w:rPr>
        <w:t xml:space="preserve"> </w:t>
      </w:r>
      <w:r w:rsidR="00A90C4B" w:rsidRPr="006332C2">
        <w:rPr>
          <w:rFonts w:ascii="Trebuchet MS" w:eastAsia="Times New Roman" w:hAnsi="Trebuchet MS" w:cs="Times New Roman"/>
          <w:bCs/>
          <w:i/>
          <w:iCs/>
          <w:color w:val="000000"/>
        </w:rPr>
        <w:t>Açúcar e Álcool</w:t>
      </w:r>
      <w:r w:rsidR="003E1C90" w:rsidRPr="006332C2">
        <w:rPr>
          <w:rFonts w:ascii="Trebuchet MS" w:hAnsi="Trebuchet MS" w:cs="Segoe UI"/>
        </w:rPr>
        <w:t>”</w:t>
      </w:r>
      <w:r w:rsidR="004A5A8D" w:rsidRPr="006332C2">
        <w:rPr>
          <w:rFonts w:ascii="Trebuchet MS" w:hAnsi="Trebuchet MS" w:cs="Segoe UI"/>
        </w:rPr>
        <w:t>,</w:t>
      </w:r>
      <w:r w:rsidR="004A5A8D" w:rsidRPr="006332C2">
        <w:rPr>
          <w:rFonts w:ascii="Trebuchet MS" w:hAnsi="Trebuchet MS" w:cs="Times New Roman"/>
        </w:rPr>
        <w:t xml:space="preserve"> publicado em </w:t>
      </w:r>
      <w:r w:rsidR="00CC7FE2">
        <w:rPr>
          <w:rFonts w:ascii="Trebuchet MS" w:hAnsi="Trebuchet MS" w:cs="Times New Roman"/>
        </w:rPr>
        <w:t>13</w:t>
      </w:r>
      <w:r w:rsidR="004A5A8D" w:rsidRPr="006332C2">
        <w:rPr>
          <w:rFonts w:ascii="Trebuchet MS" w:hAnsi="Trebuchet MS" w:cs="Times New Roman"/>
        </w:rPr>
        <w:t xml:space="preserve">, </w:t>
      </w:r>
      <w:r w:rsidR="00CC7FE2">
        <w:rPr>
          <w:rFonts w:ascii="Trebuchet MS" w:hAnsi="Trebuchet MS" w:cs="Times New Roman"/>
        </w:rPr>
        <w:t>14</w:t>
      </w:r>
      <w:r w:rsidR="003E1C90" w:rsidRPr="006332C2">
        <w:rPr>
          <w:rFonts w:ascii="Trebuchet MS" w:hAnsi="Trebuchet MS" w:cs="Times New Roman"/>
        </w:rPr>
        <w:t xml:space="preserve"> </w:t>
      </w:r>
      <w:r w:rsidR="004A5A8D" w:rsidRPr="006332C2">
        <w:rPr>
          <w:rFonts w:ascii="Trebuchet MS" w:hAnsi="Trebuchet MS" w:cs="Times New Roman"/>
        </w:rPr>
        <w:t xml:space="preserve">e </w:t>
      </w:r>
      <w:r w:rsidR="00CC7FE2">
        <w:rPr>
          <w:rFonts w:ascii="Trebuchet MS" w:hAnsi="Trebuchet MS" w:cs="Times New Roman"/>
        </w:rPr>
        <w:t>18</w:t>
      </w:r>
      <w:r w:rsidR="003E1C90" w:rsidRPr="006332C2">
        <w:rPr>
          <w:rFonts w:ascii="Trebuchet MS" w:hAnsi="Trebuchet MS" w:cs="Times New Roman"/>
        </w:rPr>
        <w:t xml:space="preserve"> </w:t>
      </w:r>
      <w:r w:rsidR="004A5A8D" w:rsidRPr="006332C2">
        <w:rPr>
          <w:rFonts w:ascii="Trebuchet MS" w:hAnsi="Trebuchet MS" w:cs="Times New Roman"/>
        </w:rPr>
        <w:t xml:space="preserve">de </w:t>
      </w:r>
      <w:r w:rsidR="00006539" w:rsidRPr="006332C2">
        <w:rPr>
          <w:rFonts w:ascii="Trebuchet MS" w:hAnsi="Trebuchet MS" w:cs="Times New Roman"/>
        </w:rPr>
        <w:t xml:space="preserve">novembro </w:t>
      </w:r>
      <w:r w:rsidR="004A5A8D" w:rsidRPr="006332C2">
        <w:rPr>
          <w:rFonts w:ascii="Trebuchet MS" w:hAnsi="Trebuchet MS" w:cs="Times New Roman"/>
        </w:rPr>
        <w:t xml:space="preserve">de 2024 no </w:t>
      </w:r>
      <w:r w:rsidR="005820F6" w:rsidRPr="006332C2">
        <w:rPr>
          <w:rFonts w:ascii="Trebuchet MS" w:hAnsi="Trebuchet MS" w:cs="Times New Roman"/>
        </w:rPr>
        <w:t xml:space="preserve">jornal </w:t>
      </w:r>
      <w:r w:rsidR="005820F6" w:rsidRPr="00CC7FE2">
        <w:rPr>
          <w:rFonts w:ascii="Trebuchet MS" w:hAnsi="Trebuchet MS" w:cs="Times New Roman"/>
        </w:rPr>
        <w:t>“</w:t>
      </w:r>
      <w:r w:rsidR="002908DB" w:rsidRPr="00CC7FE2">
        <w:rPr>
          <w:rFonts w:ascii="Trebuchet MS" w:hAnsi="Trebuchet MS" w:cs="Times New Roman"/>
        </w:rPr>
        <w:t>Tribuna Independente</w:t>
      </w:r>
      <w:r w:rsidR="005820F6" w:rsidRPr="00CC7FE2">
        <w:rPr>
          <w:rFonts w:ascii="Trebuchet MS" w:hAnsi="Trebuchet MS" w:cs="Times New Roman"/>
        </w:rPr>
        <w:t>”</w:t>
      </w:r>
      <w:r w:rsidR="005820F6" w:rsidRPr="006332C2">
        <w:rPr>
          <w:rFonts w:ascii="Trebuchet MS" w:hAnsi="Trebuchet MS" w:cs="Times New Roman"/>
        </w:rPr>
        <w:t xml:space="preserve"> </w:t>
      </w:r>
      <w:r w:rsidR="009F22A5" w:rsidRPr="006332C2">
        <w:rPr>
          <w:rFonts w:ascii="Trebuchet MS" w:hAnsi="Trebuchet MS" w:cs="Segoe UI"/>
        </w:rPr>
        <w:t>(“</w:t>
      </w:r>
      <w:r w:rsidR="009F22A5" w:rsidRPr="006332C2">
        <w:rPr>
          <w:rFonts w:ascii="Trebuchet MS" w:hAnsi="Trebuchet MS" w:cs="Segoe UI"/>
          <w:u w:val="single"/>
        </w:rPr>
        <w:t>Edital</w:t>
      </w:r>
      <w:r w:rsidR="003E1C90" w:rsidRPr="006332C2">
        <w:rPr>
          <w:rFonts w:ascii="Trebuchet MS" w:hAnsi="Trebuchet MS" w:cs="Segoe UI"/>
          <w:u w:val="single"/>
        </w:rPr>
        <w:t xml:space="preserve"> de Convocação</w:t>
      </w:r>
      <w:r w:rsidR="009F22A5" w:rsidRPr="006332C2">
        <w:rPr>
          <w:rFonts w:ascii="Trebuchet MS" w:hAnsi="Trebuchet MS" w:cs="Segoe UI"/>
        </w:rPr>
        <w:t>”)</w:t>
      </w:r>
      <w:r w:rsidR="00930B8C" w:rsidRPr="006332C2">
        <w:rPr>
          <w:rFonts w:ascii="Trebuchet MS" w:hAnsi="Trebuchet MS" w:cs="Segoe UI"/>
        </w:rPr>
        <w:t>.</w:t>
      </w:r>
      <w:r w:rsidR="00F33E64" w:rsidRPr="006332C2">
        <w:rPr>
          <w:rFonts w:ascii="Trebuchet MS" w:hAnsi="Trebuchet MS" w:cs="Segoe UI"/>
        </w:rPr>
        <w:t xml:space="preserve"> </w:t>
      </w:r>
    </w:p>
    <w:p w14:paraId="00B47098" w14:textId="77777777" w:rsidR="00930B8C" w:rsidRPr="006332C2" w:rsidRDefault="00930B8C">
      <w:pPr>
        <w:spacing w:after="0" w:line="320" w:lineRule="exact"/>
        <w:jc w:val="both"/>
        <w:rPr>
          <w:rFonts w:ascii="Trebuchet MS" w:hAnsi="Trebuchet MS" w:cs="Segoe UI"/>
        </w:rPr>
      </w:pPr>
    </w:p>
    <w:p w14:paraId="25501544" w14:textId="0FA170CA" w:rsidR="009F22A5" w:rsidRPr="006332C2" w:rsidRDefault="005A2053">
      <w:pPr>
        <w:spacing w:after="0" w:line="320" w:lineRule="exact"/>
        <w:jc w:val="both"/>
        <w:rPr>
          <w:rFonts w:ascii="Trebuchet MS" w:hAnsi="Trebuchet MS" w:cs="Segoe UI"/>
        </w:rPr>
      </w:pPr>
      <w:r w:rsidRPr="006332C2">
        <w:rPr>
          <w:rFonts w:ascii="Trebuchet MS" w:hAnsi="Trebuchet MS" w:cs="Segoe UI"/>
        </w:rPr>
        <w:t xml:space="preserve">A </w:t>
      </w:r>
      <w:r w:rsidR="00930B8C" w:rsidRPr="006332C2">
        <w:rPr>
          <w:rFonts w:ascii="Trebuchet MS" w:hAnsi="Trebuchet MS" w:cs="Segoe UI"/>
        </w:rPr>
        <w:t xml:space="preserve">presente </w:t>
      </w:r>
      <w:r w:rsidRPr="006332C2">
        <w:rPr>
          <w:rFonts w:ascii="Trebuchet MS" w:hAnsi="Trebuchet MS" w:cs="Segoe UI"/>
        </w:rPr>
        <w:t xml:space="preserve">Instrução </w:t>
      </w:r>
      <w:r w:rsidR="00930B8C" w:rsidRPr="006332C2">
        <w:rPr>
          <w:rFonts w:ascii="Trebuchet MS" w:hAnsi="Trebuchet MS" w:cs="Segoe UI"/>
        </w:rPr>
        <w:t>de Voto</w:t>
      </w:r>
      <w:r w:rsidR="009F22A5" w:rsidRPr="006332C2">
        <w:rPr>
          <w:rFonts w:ascii="Trebuchet MS" w:hAnsi="Trebuchet MS" w:cs="Segoe UI"/>
        </w:rPr>
        <w:t xml:space="preserve"> </w:t>
      </w:r>
      <w:r w:rsidR="00594634" w:rsidRPr="006332C2">
        <w:rPr>
          <w:rFonts w:ascii="Trebuchet MS" w:hAnsi="Trebuchet MS" w:cs="Segoe UI"/>
        </w:rPr>
        <w:t xml:space="preserve">contempla somente as matérias a serem deliberadas em sede de </w:t>
      </w:r>
      <w:r w:rsidR="005820F6" w:rsidRPr="006332C2">
        <w:rPr>
          <w:rFonts w:ascii="Trebuchet MS" w:hAnsi="Trebuchet MS" w:cs="Segoe UI"/>
        </w:rPr>
        <w:t xml:space="preserve">Assembleia Geral de Debenturistas </w:t>
      </w:r>
      <w:r w:rsidR="00594634" w:rsidRPr="006332C2">
        <w:rPr>
          <w:rFonts w:ascii="Trebuchet MS" w:hAnsi="Trebuchet MS" w:cs="Segoe UI"/>
        </w:rPr>
        <w:t>e deve ser preenchid</w:t>
      </w:r>
      <w:r w:rsidR="00147D99" w:rsidRPr="006332C2">
        <w:rPr>
          <w:rFonts w:ascii="Trebuchet MS" w:hAnsi="Trebuchet MS" w:cs="Segoe UI"/>
        </w:rPr>
        <w:t>a</w:t>
      </w:r>
      <w:r w:rsidR="00594634" w:rsidRPr="006332C2">
        <w:rPr>
          <w:rFonts w:ascii="Trebuchet MS" w:hAnsi="Trebuchet MS" w:cs="Segoe UI"/>
        </w:rPr>
        <w:t xml:space="preserve"> caso o </w:t>
      </w:r>
      <w:r w:rsidR="00433AC8" w:rsidRPr="006332C2">
        <w:rPr>
          <w:rFonts w:ascii="Trebuchet MS" w:hAnsi="Trebuchet MS" w:cs="Segoe UI"/>
        </w:rPr>
        <w:t>D</w:t>
      </w:r>
      <w:r w:rsidR="00BF1BF3" w:rsidRPr="006332C2">
        <w:rPr>
          <w:rFonts w:ascii="Trebuchet MS" w:hAnsi="Trebuchet MS" w:cs="Segoe UI"/>
        </w:rPr>
        <w:t>ebenturista</w:t>
      </w:r>
      <w:r w:rsidR="00594634" w:rsidRPr="006332C2">
        <w:rPr>
          <w:rFonts w:ascii="Trebuchet MS" w:hAnsi="Trebuchet MS" w:cs="Segoe UI"/>
        </w:rPr>
        <w:t xml:space="preserve"> opte por exercer o seu direito de</w:t>
      </w:r>
      <w:r w:rsidR="00BF1BF3" w:rsidRPr="006332C2">
        <w:rPr>
          <w:rFonts w:ascii="Trebuchet MS" w:hAnsi="Trebuchet MS" w:cs="Segoe UI"/>
        </w:rPr>
        <w:t xml:space="preserve"> voto à distância</w:t>
      </w:r>
      <w:r w:rsidR="009F22A5" w:rsidRPr="006332C2">
        <w:rPr>
          <w:rFonts w:ascii="Trebuchet MS" w:hAnsi="Trebuchet MS" w:cs="Segoe UI"/>
        </w:rPr>
        <w:t>.</w:t>
      </w:r>
    </w:p>
    <w:p w14:paraId="0C4CA554" w14:textId="77777777" w:rsidR="00930B8C" w:rsidRPr="006332C2" w:rsidRDefault="00930B8C">
      <w:pPr>
        <w:spacing w:after="0" w:line="320" w:lineRule="exact"/>
        <w:jc w:val="both"/>
        <w:rPr>
          <w:rFonts w:ascii="Trebuchet MS" w:hAnsi="Trebuchet MS" w:cs="Segoe UI"/>
        </w:rPr>
      </w:pPr>
    </w:p>
    <w:p w14:paraId="736F3B67" w14:textId="44711ECB" w:rsidR="00594634" w:rsidRPr="006332C2" w:rsidRDefault="005B10FF">
      <w:pPr>
        <w:spacing w:after="0" w:line="320" w:lineRule="exact"/>
        <w:jc w:val="both"/>
        <w:rPr>
          <w:rFonts w:ascii="Trebuchet MS" w:hAnsi="Trebuchet MS" w:cs="Segoe UI"/>
        </w:rPr>
      </w:pPr>
      <w:r w:rsidRPr="006332C2">
        <w:rPr>
          <w:rFonts w:ascii="Trebuchet MS" w:hAnsi="Trebuchet MS" w:cs="Segoe UI"/>
        </w:rPr>
        <w:t>P</w:t>
      </w:r>
      <w:r w:rsidR="00594634" w:rsidRPr="006332C2">
        <w:rPr>
          <w:rFonts w:ascii="Trebuchet MS" w:hAnsi="Trebuchet MS" w:cs="Segoe UI"/>
        </w:rPr>
        <w:t xml:space="preserve">ara que </w:t>
      </w:r>
      <w:r w:rsidR="005A2053" w:rsidRPr="006332C2">
        <w:rPr>
          <w:rFonts w:ascii="Trebuchet MS" w:hAnsi="Trebuchet MS" w:cs="Segoe UI"/>
        </w:rPr>
        <w:t xml:space="preserve">esta Instrução </w:t>
      </w:r>
      <w:r w:rsidR="00594634" w:rsidRPr="006332C2">
        <w:rPr>
          <w:rFonts w:ascii="Trebuchet MS" w:hAnsi="Trebuchet MS" w:cs="Segoe UI"/>
        </w:rPr>
        <w:t>de Voto seja considerad</w:t>
      </w:r>
      <w:r w:rsidR="005A2053" w:rsidRPr="006332C2">
        <w:rPr>
          <w:rFonts w:ascii="Trebuchet MS" w:hAnsi="Trebuchet MS" w:cs="Segoe UI"/>
        </w:rPr>
        <w:t>a</w:t>
      </w:r>
      <w:r w:rsidR="00594634" w:rsidRPr="006332C2">
        <w:rPr>
          <w:rFonts w:ascii="Trebuchet MS" w:hAnsi="Trebuchet MS" w:cs="Segoe UI"/>
        </w:rPr>
        <w:t xml:space="preserve"> válid</w:t>
      </w:r>
      <w:r w:rsidR="005A2053" w:rsidRPr="006332C2">
        <w:rPr>
          <w:rFonts w:ascii="Trebuchet MS" w:hAnsi="Trebuchet MS" w:cs="Segoe UI"/>
        </w:rPr>
        <w:t>a</w:t>
      </w:r>
      <w:r w:rsidR="00594634" w:rsidRPr="006332C2">
        <w:rPr>
          <w:rFonts w:ascii="Trebuchet MS" w:hAnsi="Trebuchet MS" w:cs="Segoe UI"/>
        </w:rPr>
        <w:t xml:space="preserve">, o </w:t>
      </w:r>
      <w:r w:rsidR="00147D99" w:rsidRPr="006332C2">
        <w:rPr>
          <w:rFonts w:ascii="Trebuchet MS" w:hAnsi="Trebuchet MS" w:cs="Segoe UI"/>
        </w:rPr>
        <w:t>D</w:t>
      </w:r>
      <w:r w:rsidR="009F22A5" w:rsidRPr="006332C2">
        <w:rPr>
          <w:rFonts w:ascii="Trebuchet MS" w:hAnsi="Trebuchet MS" w:cs="Segoe UI"/>
        </w:rPr>
        <w:t>ebenturista</w:t>
      </w:r>
      <w:r w:rsidR="00594634" w:rsidRPr="006332C2">
        <w:rPr>
          <w:rFonts w:ascii="Trebuchet MS" w:hAnsi="Trebuchet MS" w:cs="Segoe UI"/>
        </w:rPr>
        <w:t xml:space="preserve"> seja considerado presente e os votos aqui proferidos sejam</w:t>
      </w:r>
      <w:r w:rsidR="009F22A5" w:rsidRPr="006332C2">
        <w:rPr>
          <w:rFonts w:ascii="Trebuchet MS" w:hAnsi="Trebuchet MS" w:cs="Segoe UI"/>
        </w:rPr>
        <w:t xml:space="preserve"> contabilizados no quórum da </w:t>
      </w:r>
      <w:r w:rsidR="005820F6" w:rsidRPr="006332C2">
        <w:rPr>
          <w:rFonts w:ascii="Trebuchet MS" w:hAnsi="Trebuchet MS" w:cs="Segoe UI"/>
        </w:rPr>
        <w:t>Assembleia Geral de Debenturistas</w:t>
      </w:r>
      <w:r w:rsidR="00594634" w:rsidRPr="006332C2">
        <w:rPr>
          <w:rFonts w:ascii="Trebuchet MS" w:hAnsi="Trebuchet MS" w:cs="Segoe UI"/>
        </w:rPr>
        <w:t>:</w:t>
      </w:r>
    </w:p>
    <w:p w14:paraId="0D46C33D" w14:textId="77777777" w:rsidR="00930B8C" w:rsidRPr="006332C2" w:rsidRDefault="00930B8C">
      <w:pPr>
        <w:spacing w:after="0" w:line="320" w:lineRule="exact"/>
        <w:jc w:val="both"/>
        <w:rPr>
          <w:rFonts w:ascii="Trebuchet MS" w:hAnsi="Trebuchet MS" w:cs="Segoe UI"/>
        </w:rPr>
      </w:pPr>
    </w:p>
    <w:p w14:paraId="6EBCAABD" w14:textId="4A17409D" w:rsidR="00594634" w:rsidRPr="006332C2" w:rsidRDefault="00594634">
      <w:pPr>
        <w:pStyle w:val="PargrafodaLista"/>
        <w:numPr>
          <w:ilvl w:val="0"/>
          <w:numId w:val="7"/>
        </w:numPr>
        <w:spacing w:after="0" w:line="320" w:lineRule="exact"/>
        <w:ind w:left="709" w:hanging="709"/>
        <w:jc w:val="both"/>
        <w:rPr>
          <w:rFonts w:ascii="Trebuchet MS" w:hAnsi="Trebuchet MS" w:cs="Segoe UI"/>
        </w:rPr>
      </w:pPr>
      <w:r w:rsidRPr="006332C2">
        <w:rPr>
          <w:rFonts w:ascii="Trebuchet MS" w:hAnsi="Trebuchet MS" w:cs="Segoe UI"/>
        </w:rPr>
        <w:t xml:space="preserve">todos os campos </w:t>
      </w:r>
      <w:r w:rsidR="005A2053" w:rsidRPr="006332C2">
        <w:rPr>
          <w:rFonts w:ascii="Trebuchet MS" w:hAnsi="Trebuchet MS" w:cs="Segoe UI"/>
        </w:rPr>
        <w:t xml:space="preserve">da Instrução </w:t>
      </w:r>
      <w:r w:rsidRPr="006332C2">
        <w:rPr>
          <w:rFonts w:ascii="Trebuchet MS" w:hAnsi="Trebuchet MS" w:cs="Segoe UI"/>
        </w:rPr>
        <w:t>de Voto deverão e</w:t>
      </w:r>
      <w:r w:rsidR="005B10FF" w:rsidRPr="006332C2">
        <w:rPr>
          <w:rFonts w:ascii="Trebuchet MS" w:hAnsi="Trebuchet MS" w:cs="Segoe UI"/>
        </w:rPr>
        <w:t>star devidamente preenchidos</w:t>
      </w:r>
      <w:r w:rsidR="00160FE4" w:rsidRPr="006332C2">
        <w:rPr>
          <w:rFonts w:ascii="Trebuchet MS" w:hAnsi="Trebuchet MS" w:cs="Segoe UI"/>
        </w:rPr>
        <w:t xml:space="preserve">, </w:t>
      </w:r>
      <w:r w:rsidR="006D0947" w:rsidRPr="006332C2">
        <w:rPr>
          <w:rFonts w:ascii="Trebuchet MS" w:hAnsi="Trebuchet MS" w:cs="Segoe UI"/>
        </w:rPr>
        <w:t xml:space="preserve">incluindo a indicação do nome ou denominação social completa do </w:t>
      </w:r>
      <w:r w:rsidR="00147D99" w:rsidRPr="006332C2">
        <w:rPr>
          <w:rFonts w:ascii="Trebuchet MS" w:hAnsi="Trebuchet MS" w:cs="Segoe UI"/>
        </w:rPr>
        <w:t>D</w:t>
      </w:r>
      <w:r w:rsidR="006D0947" w:rsidRPr="006332C2">
        <w:rPr>
          <w:rFonts w:ascii="Trebuchet MS" w:hAnsi="Trebuchet MS" w:cs="Segoe UI"/>
        </w:rPr>
        <w:t xml:space="preserve">ebenturista e o número do </w:t>
      </w:r>
      <w:r w:rsidR="004C02BE" w:rsidRPr="006332C2">
        <w:rPr>
          <w:rFonts w:ascii="Trebuchet MS" w:eastAsia="Times New Roman" w:hAnsi="Trebuchet MS" w:cs="Times New Roman"/>
          <w:color w:val="000000"/>
        </w:rPr>
        <w:t xml:space="preserve">Cadastro de Pessoas Físicas do Ministério da Fazenda </w:t>
      </w:r>
      <w:r w:rsidR="006D0947" w:rsidRPr="006332C2">
        <w:rPr>
          <w:rFonts w:ascii="Trebuchet MS" w:hAnsi="Trebuchet MS" w:cs="Segoe UI"/>
        </w:rPr>
        <w:t xml:space="preserve"> ou do CNPJ</w:t>
      </w:r>
      <w:r w:rsidR="009826CB" w:rsidRPr="006332C2">
        <w:rPr>
          <w:rFonts w:ascii="Trebuchet MS" w:hAnsi="Trebuchet MS" w:cs="Segoe UI"/>
        </w:rPr>
        <w:t>/MF</w:t>
      </w:r>
      <w:r w:rsidR="006D0947" w:rsidRPr="006332C2">
        <w:rPr>
          <w:rFonts w:ascii="Trebuchet MS" w:hAnsi="Trebuchet MS" w:cs="Segoe UI"/>
        </w:rPr>
        <w:t xml:space="preserve">, bem como indicação de endereço eletrônico e telefone para eventuais contatos, </w:t>
      </w:r>
      <w:r w:rsidR="00160FE4" w:rsidRPr="006332C2">
        <w:rPr>
          <w:rFonts w:ascii="Trebuchet MS" w:hAnsi="Trebuchet MS" w:cs="Segoe UI"/>
        </w:rPr>
        <w:t>sendo certo que</w:t>
      </w:r>
      <w:r w:rsidR="00AC6049" w:rsidRPr="006332C2">
        <w:rPr>
          <w:rFonts w:ascii="Trebuchet MS" w:hAnsi="Trebuchet MS" w:cs="Segoe UI"/>
        </w:rPr>
        <w:t>,</w:t>
      </w:r>
      <w:r w:rsidR="00160FE4" w:rsidRPr="006332C2">
        <w:rPr>
          <w:rFonts w:ascii="Trebuchet MS" w:hAnsi="Trebuchet MS" w:cs="Segoe UI"/>
        </w:rPr>
        <w:t xml:space="preserve"> caso algum campo das manifestações de voto estiver sem preenchimento, será considerado que o </w:t>
      </w:r>
      <w:r w:rsidR="00AC6049" w:rsidRPr="006332C2">
        <w:rPr>
          <w:rFonts w:ascii="Trebuchet MS" w:hAnsi="Trebuchet MS" w:cs="Segoe UI"/>
        </w:rPr>
        <w:t xml:space="preserve">Debenturista </w:t>
      </w:r>
      <w:r w:rsidR="00160FE4" w:rsidRPr="006332C2">
        <w:rPr>
          <w:rFonts w:ascii="Trebuchet MS" w:hAnsi="Trebuchet MS" w:cs="Segoe UI"/>
        </w:rPr>
        <w:t>preferiu se abster nessa referida matéria e que suas demais manifestações serão consideradas na contagem dos votos</w:t>
      </w:r>
      <w:r w:rsidR="005B10FF" w:rsidRPr="006332C2">
        <w:rPr>
          <w:rFonts w:ascii="Trebuchet MS" w:hAnsi="Trebuchet MS" w:cs="Segoe UI"/>
        </w:rPr>
        <w:t>;</w:t>
      </w:r>
    </w:p>
    <w:p w14:paraId="4CE2592A" w14:textId="77777777" w:rsidR="006D0947" w:rsidRPr="006332C2" w:rsidRDefault="006D0947">
      <w:pPr>
        <w:pStyle w:val="PargrafodaLista"/>
        <w:spacing w:after="0" w:line="320" w:lineRule="exact"/>
        <w:ind w:left="709"/>
        <w:jc w:val="both"/>
        <w:rPr>
          <w:rFonts w:ascii="Trebuchet MS" w:hAnsi="Trebuchet MS" w:cs="Segoe UI"/>
        </w:rPr>
      </w:pPr>
    </w:p>
    <w:p w14:paraId="2C596CDB" w14:textId="5A620D32" w:rsidR="006D0947" w:rsidRPr="006332C2" w:rsidRDefault="006D0947">
      <w:pPr>
        <w:pStyle w:val="PargrafodaLista"/>
        <w:numPr>
          <w:ilvl w:val="0"/>
          <w:numId w:val="7"/>
        </w:numPr>
        <w:spacing w:after="0" w:line="320" w:lineRule="exact"/>
        <w:ind w:left="709" w:hanging="709"/>
        <w:jc w:val="both"/>
        <w:rPr>
          <w:rFonts w:ascii="Trebuchet MS" w:hAnsi="Trebuchet MS" w:cs="Segoe UI"/>
        </w:rPr>
      </w:pPr>
      <w:r w:rsidRPr="006332C2">
        <w:rPr>
          <w:rFonts w:ascii="Trebuchet MS" w:hAnsi="Trebuchet MS" w:cs="Segoe UI"/>
        </w:rPr>
        <w:t>o voto em cada deliberação deverá ser assinalado apenas em um dos campos (“aprovar”, “rejeitar” ou “abster-se”);</w:t>
      </w:r>
    </w:p>
    <w:p w14:paraId="7A8BC917" w14:textId="77777777" w:rsidR="00C83F1C" w:rsidRPr="006332C2" w:rsidRDefault="00C83F1C" w:rsidP="00CC7FE2">
      <w:pPr>
        <w:pStyle w:val="PargrafodaLista"/>
        <w:spacing w:after="0"/>
        <w:jc w:val="both"/>
        <w:rPr>
          <w:rFonts w:ascii="Trebuchet MS" w:hAnsi="Trebuchet MS" w:cs="Segoe UI"/>
        </w:rPr>
      </w:pPr>
    </w:p>
    <w:p w14:paraId="56DD156D" w14:textId="443683CB" w:rsidR="00C83F1C" w:rsidRPr="006332C2" w:rsidRDefault="00C83F1C" w:rsidP="006332C2">
      <w:pPr>
        <w:pStyle w:val="PargrafodaLista"/>
        <w:numPr>
          <w:ilvl w:val="0"/>
          <w:numId w:val="7"/>
        </w:numPr>
        <w:spacing w:after="0" w:line="320" w:lineRule="exact"/>
        <w:ind w:left="709" w:hanging="709"/>
        <w:jc w:val="both"/>
        <w:rPr>
          <w:rFonts w:ascii="Trebuchet MS" w:hAnsi="Trebuchet MS" w:cs="Segoe UI"/>
        </w:rPr>
      </w:pPr>
      <w:r w:rsidRPr="006332C2">
        <w:rPr>
          <w:rFonts w:ascii="Trebuchet MS" w:hAnsi="Trebuchet MS" w:cs="Segoe UI"/>
        </w:rPr>
        <w:t>é obrigatório o preenchimento da declaração a respeito da existência ou não de conflito de interesse entre o Debenturista com as matérias da Orde</w:t>
      </w:r>
      <w:r w:rsidR="002C1B0A" w:rsidRPr="006332C2">
        <w:rPr>
          <w:rFonts w:ascii="Trebuchet MS" w:hAnsi="Trebuchet MS" w:cs="Segoe UI"/>
        </w:rPr>
        <w:t>m</w:t>
      </w:r>
      <w:r w:rsidRPr="006332C2">
        <w:rPr>
          <w:rFonts w:ascii="Trebuchet MS" w:hAnsi="Trebuchet MS" w:cs="Segoe UI"/>
        </w:rPr>
        <w:t xml:space="preserve"> do Dia, demais partes da operação e entre partes relacionadas, conforme definição prevista na legislação pertinente, em especial a Resolução CVM 94/2022 - Pronunciamento Técnico CPC 05. A ausência da declaração inviabilizará o respectivo cômputo do voto;</w:t>
      </w:r>
    </w:p>
    <w:p w14:paraId="56EEFB9C" w14:textId="77777777" w:rsidR="00930B8C" w:rsidRPr="006332C2" w:rsidRDefault="00930B8C">
      <w:pPr>
        <w:spacing w:after="0" w:line="320" w:lineRule="exact"/>
        <w:jc w:val="both"/>
        <w:rPr>
          <w:rFonts w:ascii="Trebuchet MS" w:hAnsi="Trebuchet MS" w:cs="Segoe UI"/>
        </w:rPr>
      </w:pPr>
    </w:p>
    <w:p w14:paraId="29377FB1" w14:textId="6390509D" w:rsidR="00825EDE" w:rsidRPr="006332C2" w:rsidRDefault="00594634">
      <w:pPr>
        <w:pStyle w:val="PargrafodaLista"/>
        <w:numPr>
          <w:ilvl w:val="0"/>
          <w:numId w:val="7"/>
        </w:numPr>
        <w:spacing w:after="0" w:line="320" w:lineRule="exact"/>
        <w:ind w:left="709" w:hanging="709"/>
        <w:jc w:val="both"/>
        <w:rPr>
          <w:rFonts w:ascii="Trebuchet MS" w:hAnsi="Trebuchet MS" w:cs="Segoe UI"/>
        </w:rPr>
      </w:pPr>
      <w:r w:rsidRPr="006332C2">
        <w:rPr>
          <w:rFonts w:ascii="Trebuchet MS" w:hAnsi="Trebuchet MS" w:cs="Segoe UI"/>
        </w:rPr>
        <w:t xml:space="preserve">a última página </w:t>
      </w:r>
      <w:r w:rsidR="005A2053" w:rsidRPr="006332C2">
        <w:rPr>
          <w:rFonts w:ascii="Trebuchet MS" w:hAnsi="Trebuchet MS" w:cs="Segoe UI"/>
        </w:rPr>
        <w:t xml:space="preserve">da Instrução </w:t>
      </w:r>
      <w:r w:rsidRPr="006332C2">
        <w:rPr>
          <w:rFonts w:ascii="Trebuchet MS" w:hAnsi="Trebuchet MS" w:cs="Segoe UI"/>
        </w:rPr>
        <w:t xml:space="preserve">de Voto deverá ser assinada pelo </w:t>
      </w:r>
      <w:r w:rsidR="00B05146" w:rsidRPr="006332C2">
        <w:rPr>
          <w:rFonts w:ascii="Trebuchet MS" w:hAnsi="Trebuchet MS" w:cs="Segoe UI"/>
        </w:rPr>
        <w:t>D</w:t>
      </w:r>
      <w:r w:rsidR="009F22A5" w:rsidRPr="006332C2">
        <w:rPr>
          <w:rFonts w:ascii="Trebuchet MS" w:hAnsi="Trebuchet MS" w:cs="Segoe UI"/>
        </w:rPr>
        <w:t>ebenturista</w:t>
      </w:r>
      <w:r w:rsidRPr="006332C2">
        <w:rPr>
          <w:rFonts w:ascii="Trebuchet MS" w:hAnsi="Trebuchet MS" w:cs="Segoe UI"/>
        </w:rPr>
        <w:t xml:space="preserve"> ou seu(s) representante(s) legal(is), conforme o caso e no</w:t>
      </w:r>
      <w:r w:rsidR="009F22A5" w:rsidRPr="006332C2">
        <w:rPr>
          <w:rFonts w:ascii="Trebuchet MS" w:hAnsi="Trebuchet MS" w:cs="Segoe UI"/>
        </w:rPr>
        <w:t>s termos da legislação vigente</w:t>
      </w:r>
      <w:r w:rsidR="006D0947" w:rsidRPr="006332C2">
        <w:rPr>
          <w:rFonts w:ascii="Trebuchet MS" w:hAnsi="Trebuchet MS" w:cs="Segoe UI"/>
        </w:rPr>
        <w:t>, informando, ainda, a data de local de assinatura, sendo admitida a assinatura digital, conforme determina item (v) abaixo</w:t>
      </w:r>
      <w:r w:rsidR="005B10FF" w:rsidRPr="006332C2">
        <w:rPr>
          <w:rFonts w:ascii="Trebuchet MS" w:hAnsi="Trebuchet MS" w:cs="Segoe UI"/>
        </w:rPr>
        <w:t xml:space="preserve">; </w:t>
      </w:r>
    </w:p>
    <w:p w14:paraId="512A71FB" w14:textId="77777777" w:rsidR="00775BC1" w:rsidRPr="006332C2" w:rsidRDefault="00775BC1">
      <w:pPr>
        <w:spacing w:after="0" w:line="320" w:lineRule="exact"/>
        <w:jc w:val="both"/>
        <w:rPr>
          <w:rFonts w:ascii="Trebuchet MS" w:hAnsi="Trebuchet MS" w:cs="Segoe UI"/>
        </w:rPr>
      </w:pPr>
    </w:p>
    <w:p w14:paraId="64638B5D" w14:textId="4ABDC39F" w:rsidR="00775BC1" w:rsidRPr="006332C2" w:rsidRDefault="005A2053">
      <w:pPr>
        <w:pStyle w:val="PargrafodaLista"/>
        <w:numPr>
          <w:ilvl w:val="0"/>
          <w:numId w:val="7"/>
        </w:numPr>
        <w:spacing w:after="0" w:line="320" w:lineRule="exact"/>
        <w:ind w:left="709" w:hanging="709"/>
        <w:jc w:val="both"/>
        <w:rPr>
          <w:rFonts w:ascii="Trebuchet MS" w:hAnsi="Trebuchet MS" w:cs="Segoe UI"/>
        </w:rPr>
      </w:pPr>
      <w:r w:rsidRPr="006332C2">
        <w:rPr>
          <w:rFonts w:ascii="Trebuchet MS" w:hAnsi="Trebuchet MS" w:cs="Segoe UI"/>
        </w:rPr>
        <w:t xml:space="preserve">a Instrução </w:t>
      </w:r>
      <w:r w:rsidR="00775BC1" w:rsidRPr="006332C2">
        <w:rPr>
          <w:rFonts w:ascii="Trebuchet MS" w:hAnsi="Trebuchet MS" w:cs="Segoe UI"/>
        </w:rPr>
        <w:t>de Voto, preenchid</w:t>
      </w:r>
      <w:r w:rsidRPr="006332C2">
        <w:rPr>
          <w:rFonts w:ascii="Trebuchet MS" w:hAnsi="Trebuchet MS" w:cs="Segoe UI"/>
        </w:rPr>
        <w:t>a</w:t>
      </w:r>
      <w:r w:rsidR="00775BC1" w:rsidRPr="006332C2">
        <w:rPr>
          <w:rFonts w:ascii="Trebuchet MS" w:hAnsi="Trebuchet MS" w:cs="Segoe UI"/>
        </w:rPr>
        <w:t xml:space="preserve"> e assinad</w:t>
      </w:r>
      <w:r w:rsidRPr="006332C2">
        <w:rPr>
          <w:rFonts w:ascii="Trebuchet MS" w:hAnsi="Trebuchet MS" w:cs="Segoe UI"/>
        </w:rPr>
        <w:t>a</w:t>
      </w:r>
      <w:r w:rsidR="00775BC1" w:rsidRPr="006332C2">
        <w:rPr>
          <w:rFonts w:ascii="Trebuchet MS" w:hAnsi="Trebuchet MS" w:cs="Segoe UI"/>
        </w:rPr>
        <w:t xml:space="preserve"> em conformidade com os itens precedentes, deverá </w:t>
      </w:r>
      <w:r w:rsidR="00571DBC" w:rsidRPr="006332C2">
        <w:rPr>
          <w:rFonts w:ascii="Trebuchet MS" w:hAnsi="Trebuchet MS" w:cs="Segoe UI"/>
        </w:rPr>
        <w:t>ser</w:t>
      </w:r>
      <w:r w:rsidR="00A066D4" w:rsidRPr="006332C2">
        <w:rPr>
          <w:rFonts w:ascii="Trebuchet MS" w:hAnsi="Trebuchet MS" w:cs="Segoe UI"/>
          <w:bCs/>
        </w:rPr>
        <w:t xml:space="preserve"> apresentad</w:t>
      </w:r>
      <w:r w:rsidR="00571DBC" w:rsidRPr="006332C2">
        <w:rPr>
          <w:rFonts w:ascii="Trebuchet MS" w:hAnsi="Trebuchet MS" w:cs="Segoe UI"/>
          <w:bCs/>
        </w:rPr>
        <w:t>a</w:t>
      </w:r>
      <w:r w:rsidR="00A066D4" w:rsidRPr="006332C2">
        <w:rPr>
          <w:rFonts w:ascii="Trebuchet MS" w:hAnsi="Trebuchet MS" w:cs="Segoe UI"/>
          <w:bCs/>
        </w:rPr>
        <w:t xml:space="preserve"> em versão </w:t>
      </w:r>
      <w:r w:rsidR="00713844" w:rsidRPr="006332C2">
        <w:rPr>
          <w:rFonts w:ascii="Trebuchet MS" w:hAnsi="Trebuchet MS" w:cs="Segoe UI"/>
          <w:bCs/>
        </w:rPr>
        <w:t xml:space="preserve">de forma física ou eletrônica, por meio de plataforma para assinaturas eletrônicas, com ou sem certificados </w:t>
      </w:r>
      <w:r w:rsidR="00713844" w:rsidRPr="006332C2">
        <w:rPr>
          <w:rFonts w:ascii="Trebuchet MS" w:hAnsi="Trebuchet MS" w:cs="Segoe UI"/>
          <w:bCs/>
        </w:rPr>
        <w:lastRenderedPageBreak/>
        <w:t>digitais emitidos pela ICP-Brasil</w:t>
      </w:r>
      <w:r w:rsidR="00A066D4" w:rsidRPr="006332C2">
        <w:rPr>
          <w:rFonts w:ascii="Trebuchet MS" w:hAnsi="Trebuchet MS" w:cs="Segoe UI"/>
          <w:bCs/>
        </w:rPr>
        <w:t xml:space="preserve">, mediante o envio para os </w:t>
      </w:r>
      <w:r w:rsidR="00571DBC" w:rsidRPr="006332C2">
        <w:rPr>
          <w:rFonts w:ascii="Trebuchet MS" w:hAnsi="Trebuchet MS" w:cs="Times New Roman"/>
        </w:rPr>
        <w:t xml:space="preserve">endereços eletrônicos </w:t>
      </w:r>
      <w:r w:rsidR="00AB4E25" w:rsidRPr="006332C2">
        <w:rPr>
          <w:rFonts w:ascii="Trebuchet MS" w:hAnsi="Trebuchet MS"/>
        </w:rPr>
        <w:t>ri@usinacoruripe.com.br,</w:t>
      </w:r>
      <w:r w:rsidR="00AB4E25" w:rsidRPr="006332C2" w:rsidDel="00D3053A">
        <w:rPr>
          <w:rFonts w:ascii="Trebuchet MS" w:hAnsi="Trebuchet MS"/>
        </w:rPr>
        <w:t xml:space="preserve"> </w:t>
      </w:r>
      <w:hyperlink r:id="rId7" w:history="1">
        <w:r w:rsidR="004D2B5C" w:rsidRPr="00CC7FE2">
          <w:t>agentefiduciario@vortx.com.br</w:t>
        </w:r>
      </w:hyperlink>
      <w:r w:rsidR="004D2B5C" w:rsidRPr="006332C2">
        <w:rPr>
          <w:rFonts w:ascii="Trebuchet MS" w:hAnsi="Trebuchet MS"/>
        </w:rPr>
        <w:t xml:space="preserve"> e jma@vortx.com.br</w:t>
      </w:r>
      <w:r w:rsidR="004D2B5C" w:rsidRPr="006332C2">
        <w:rPr>
          <w:rFonts w:ascii="Trebuchet MS" w:hAnsi="Trebuchet MS" w:cs="Times New Roman"/>
        </w:rPr>
        <w:t xml:space="preserve">, </w:t>
      </w:r>
      <w:r w:rsidR="00571DBC" w:rsidRPr="006332C2">
        <w:rPr>
          <w:rFonts w:ascii="Trebuchet MS" w:hAnsi="Trebuchet MS" w:cs="Times New Roman"/>
        </w:rPr>
        <w:t>com o assunto do e-mail “</w:t>
      </w:r>
      <w:r w:rsidR="0070185D" w:rsidRPr="00CC7FE2">
        <w:rPr>
          <w:rFonts w:ascii="Trebuchet MS" w:hAnsi="Trebuchet MS" w:cs="Segoe UI"/>
        </w:rPr>
        <w:t>Assembleia Geral de Debenturistas</w:t>
      </w:r>
      <w:r w:rsidR="0070185D" w:rsidRPr="00CC7FE2">
        <w:rPr>
          <w:rFonts w:ascii="Trebuchet MS" w:hAnsi="Trebuchet MS" w:cs="Times New Roman"/>
        </w:rPr>
        <w:t xml:space="preserve"> </w:t>
      </w:r>
      <w:r w:rsidR="00571DBC" w:rsidRPr="00CC7FE2">
        <w:rPr>
          <w:rFonts w:ascii="Trebuchet MS" w:hAnsi="Trebuchet MS" w:cs="Times New Roman"/>
        </w:rPr>
        <w:t xml:space="preserve">| </w:t>
      </w:r>
      <w:r w:rsidR="004C02BE" w:rsidRPr="00CC7FE2">
        <w:rPr>
          <w:rFonts w:ascii="Trebuchet MS" w:eastAsia="Times New Roman" w:hAnsi="Trebuchet MS" w:cs="Times New Roman"/>
          <w:bCs/>
          <w:iCs/>
          <w:color w:val="000000"/>
        </w:rPr>
        <w:t>Usina Coruripe</w:t>
      </w:r>
      <w:r w:rsidR="00571DBC" w:rsidRPr="006332C2">
        <w:rPr>
          <w:rFonts w:ascii="Trebuchet MS" w:hAnsi="Trebuchet MS" w:cs="Times New Roman"/>
        </w:rPr>
        <w:t xml:space="preserve">”, </w:t>
      </w:r>
      <w:r w:rsidR="001505FB" w:rsidRPr="006332C2">
        <w:rPr>
          <w:rFonts w:ascii="Trebuchet MS" w:hAnsi="Trebuchet MS" w:cs="Times New Roman"/>
        </w:rPr>
        <w:t>impreterivelmente</w:t>
      </w:r>
      <w:r w:rsidR="00571DBC" w:rsidRPr="006332C2">
        <w:rPr>
          <w:rFonts w:ascii="Trebuchet MS" w:hAnsi="Trebuchet MS" w:cs="Times New Roman"/>
        </w:rPr>
        <w:t xml:space="preserve"> até 2 (dois) </w:t>
      </w:r>
      <w:r w:rsidR="001505FB" w:rsidRPr="006332C2">
        <w:rPr>
          <w:rFonts w:ascii="Trebuchet MS" w:hAnsi="Trebuchet MS" w:cs="Times New Roman"/>
        </w:rPr>
        <w:t>Dias Úteis</w:t>
      </w:r>
      <w:r w:rsidR="00571DBC" w:rsidRPr="006332C2">
        <w:rPr>
          <w:rFonts w:ascii="Trebuchet MS" w:hAnsi="Trebuchet MS" w:cs="Times New Roman"/>
        </w:rPr>
        <w:t xml:space="preserve"> antes do horário estipulado para realização da </w:t>
      </w:r>
      <w:r w:rsidR="0070185D" w:rsidRPr="006332C2">
        <w:rPr>
          <w:rFonts w:ascii="Trebuchet MS" w:hAnsi="Trebuchet MS" w:cs="Segoe UI"/>
        </w:rPr>
        <w:t>Assembleia Geral de Debenturistas</w:t>
      </w:r>
      <w:r w:rsidR="00571DBC" w:rsidRPr="006332C2">
        <w:rPr>
          <w:rFonts w:ascii="Trebuchet MS" w:hAnsi="Trebuchet MS" w:cs="Times New Roman"/>
        </w:rPr>
        <w:t xml:space="preserve">, </w:t>
      </w:r>
      <w:r w:rsidR="00AF7ADA" w:rsidRPr="006332C2">
        <w:rPr>
          <w:rFonts w:ascii="Trebuchet MS" w:hAnsi="Trebuchet MS" w:cs="Times New Roman"/>
        </w:rPr>
        <w:t>sob a pena de atraso para o início da Assembleia Geral de Debenturistas</w:t>
      </w:r>
      <w:r w:rsidR="00713844" w:rsidRPr="006332C2">
        <w:rPr>
          <w:rFonts w:ascii="Trebuchet MS" w:hAnsi="Trebuchet MS" w:cs="Segoe UI"/>
        </w:rPr>
        <w:t xml:space="preserve">. Não será exigido o reconhecimento de firma de assinaturas, </w:t>
      </w:r>
      <w:proofErr w:type="spellStart"/>
      <w:r w:rsidR="00713844" w:rsidRPr="006332C2">
        <w:rPr>
          <w:rFonts w:ascii="Trebuchet MS" w:hAnsi="Trebuchet MS" w:cs="Segoe UI"/>
        </w:rPr>
        <w:t>notarização</w:t>
      </w:r>
      <w:proofErr w:type="spellEnd"/>
      <w:r w:rsidR="00713844" w:rsidRPr="006332C2">
        <w:rPr>
          <w:rFonts w:ascii="Trebuchet MS" w:hAnsi="Trebuchet MS" w:cs="Segoe UI"/>
        </w:rPr>
        <w:t xml:space="preserve"> ou consularização na Instrução de Voto</w:t>
      </w:r>
      <w:r w:rsidR="00571DBC" w:rsidRPr="006332C2">
        <w:rPr>
          <w:rFonts w:ascii="Trebuchet MS" w:hAnsi="Trebuchet MS" w:cs="Segoe UI"/>
        </w:rPr>
        <w:t>;</w:t>
      </w:r>
    </w:p>
    <w:p w14:paraId="59E65F2D" w14:textId="77777777" w:rsidR="00825EDE" w:rsidRPr="006332C2" w:rsidRDefault="00825EDE">
      <w:pPr>
        <w:spacing w:after="0" w:line="320" w:lineRule="exact"/>
        <w:jc w:val="both"/>
        <w:rPr>
          <w:rFonts w:ascii="Trebuchet MS" w:hAnsi="Trebuchet MS" w:cs="Segoe UI"/>
        </w:rPr>
      </w:pPr>
    </w:p>
    <w:p w14:paraId="75DE2CDE" w14:textId="0047F965" w:rsidR="00594634" w:rsidRPr="006332C2" w:rsidRDefault="00825EDE">
      <w:pPr>
        <w:pStyle w:val="PargrafodaLista"/>
        <w:numPr>
          <w:ilvl w:val="0"/>
          <w:numId w:val="7"/>
        </w:numPr>
        <w:spacing w:after="0" w:line="320" w:lineRule="exact"/>
        <w:ind w:left="709" w:hanging="709"/>
        <w:jc w:val="both"/>
        <w:rPr>
          <w:rFonts w:ascii="Trebuchet MS" w:hAnsi="Trebuchet MS" w:cs="Segoe UI"/>
        </w:rPr>
      </w:pPr>
      <w:r w:rsidRPr="006332C2">
        <w:rPr>
          <w:rFonts w:ascii="Trebuchet MS" w:hAnsi="Trebuchet MS" w:cs="Segoe UI"/>
        </w:rPr>
        <w:t xml:space="preserve">deverão ter sido depositados, na forma e no prazo previstos no item </w:t>
      </w:r>
      <w:r w:rsidR="00A066D4" w:rsidRPr="006332C2">
        <w:rPr>
          <w:rFonts w:ascii="Trebuchet MS" w:hAnsi="Trebuchet MS" w:cs="Segoe UI"/>
        </w:rPr>
        <w:t>“</w:t>
      </w:r>
      <w:r w:rsidR="006E6A10" w:rsidRPr="006332C2">
        <w:rPr>
          <w:rFonts w:ascii="Trebuchet MS" w:hAnsi="Trebuchet MS"/>
        </w:rPr>
        <w:t>PROCEDIMENTOS APLICÁVEIS À REALIZAÇÃO DIGITAL DA AGD</w:t>
      </w:r>
      <w:r w:rsidR="00A066D4" w:rsidRPr="006332C2">
        <w:rPr>
          <w:rFonts w:ascii="Trebuchet MS" w:hAnsi="Trebuchet MS" w:cs="Segoe UI"/>
        </w:rPr>
        <w:t>” do</w:t>
      </w:r>
      <w:r w:rsidRPr="006332C2">
        <w:rPr>
          <w:rFonts w:ascii="Trebuchet MS" w:hAnsi="Trebuchet MS" w:cs="Segoe UI"/>
        </w:rPr>
        <w:t xml:space="preserve"> Edital, os documentos de identificação e representação do </w:t>
      </w:r>
      <w:r w:rsidR="00303DE2" w:rsidRPr="006332C2">
        <w:rPr>
          <w:rFonts w:ascii="Trebuchet MS" w:hAnsi="Trebuchet MS" w:cs="Segoe UI"/>
        </w:rPr>
        <w:t>D</w:t>
      </w:r>
      <w:r w:rsidRPr="006332C2">
        <w:rPr>
          <w:rFonts w:ascii="Trebuchet MS" w:hAnsi="Trebuchet MS" w:cs="Segoe UI"/>
        </w:rPr>
        <w:t xml:space="preserve">ebenturista; </w:t>
      </w:r>
      <w:r w:rsidR="005B10FF" w:rsidRPr="006332C2">
        <w:rPr>
          <w:rFonts w:ascii="Trebuchet MS" w:hAnsi="Trebuchet MS" w:cs="Segoe UI"/>
        </w:rPr>
        <w:t>e</w:t>
      </w:r>
    </w:p>
    <w:p w14:paraId="676C3396" w14:textId="77777777" w:rsidR="00825EDE" w:rsidRPr="006332C2" w:rsidRDefault="00825EDE">
      <w:pPr>
        <w:spacing w:after="0" w:line="320" w:lineRule="exact"/>
        <w:jc w:val="both"/>
        <w:rPr>
          <w:rFonts w:ascii="Trebuchet MS" w:hAnsi="Trebuchet MS" w:cs="Segoe UI"/>
        </w:rPr>
      </w:pPr>
    </w:p>
    <w:p w14:paraId="3D03F3E8" w14:textId="5623174A" w:rsidR="005B10FF" w:rsidRPr="006332C2" w:rsidRDefault="005B10FF">
      <w:pPr>
        <w:pStyle w:val="PargrafodaLista"/>
        <w:numPr>
          <w:ilvl w:val="0"/>
          <w:numId w:val="7"/>
        </w:numPr>
        <w:spacing w:after="0" w:line="320" w:lineRule="exact"/>
        <w:ind w:left="709" w:hanging="709"/>
        <w:jc w:val="both"/>
        <w:rPr>
          <w:rFonts w:ascii="Trebuchet MS" w:hAnsi="Trebuchet MS" w:cs="Segoe UI"/>
        </w:rPr>
      </w:pPr>
      <w:r w:rsidRPr="006332C2">
        <w:rPr>
          <w:rFonts w:ascii="Trebuchet MS" w:hAnsi="Trebuchet MS" w:cs="Segoe UI"/>
        </w:rPr>
        <w:t xml:space="preserve">todas as instruções e procedimentos indicados no item </w:t>
      </w:r>
      <w:r w:rsidR="005352E4" w:rsidRPr="006332C2">
        <w:rPr>
          <w:rFonts w:ascii="Trebuchet MS" w:hAnsi="Trebuchet MS" w:cs="Segoe UI"/>
        </w:rPr>
        <w:t>“</w:t>
      </w:r>
      <w:r w:rsidR="006E6A10" w:rsidRPr="006332C2">
        <w:rPr>
          <w:rFonts w:ascii="Trebuchet MS" w:hAnsi="Trebuchet MS"/>
        </w:rPr>
        <w:t>PROCEDIMENTOS APLICÁVEIS À REALIZAÇÃO DIGITAL DA AGD</w:t>
      </w:r>
      <w:r w:rsidR="005352E4" w:rsidRPr="006332C2">
        <w:rPr>
          <w:rFonts w:ascii="Trebuchet MS" w:hAnsi="Trebuchet MS" w:cs="Segoe UI"/>
        </w:rPr>
        <w:t xml:space="preserve">” do </w:t>
      </w:r>
      <w:r w:rsidRPr="006332C2">
        <w:rPr>
          <w:rFonts w:ascii="Trebuchet MS" w:hAnsi="Trebuchet MS" w:cs="Segoe UI"/>
        </w:rPr>
        <w:t>Edital deve</w:t>
      </w:r>
      <w:r w:rsidR="00825EDE" w:rsidRPr="006332C2">
        <w:rPr>
          <w:rFonts w:ascii="Trebuchet MS" w:hAnsi="Trebuchet MS" w:cs="Segoe UI"/>
        </w:rPr>
        <w:t>rão</w:t>
      </w:r>
      <w:r w:rsidRPr="006332C2">
        <w:rPr>
          <w:rFonts w:ascii="Trebuchet MS" w:hAnsi="Trebuchet MS" w:cs="Segoe UI"/>
        </w:rPr>
        <w:t xml:space="preserve"> </w:t>
      </w:r>
      <w:r w:rsidR="00825EDE" w:rsidRPr="006332C2">
        <w:rPr>
          <w:rFonts w:ascii="Trebuchet MS" w:hAnsi="Trebuchet MS" w:cs="Segoe UI"/>
        </w:rPr>
        <w:t xml:space="preserve">ter sido </w:t>
      </w:r>
      <w:r w:rsidRPr="006332C2">
        <w:rPr>
          <w:rFonts w:ascii="Trebuchet MS" w:hAnsi="Trebuchet MS" w:cs="Segoe UI"/>
        </w:rPr>
        <w:t>observados e cumpridos, conforme aplicável.</w:t>
      </w:r>
    </w:p>
    <w:p w14:paraId="5BB0F321" w14:textId="77777777" w:rsidR="00825EDE" w:rsidRPr="006332C2" w:rsidRDefault="00825EDE">
      <w:pPr>
        <w:spacing w:after="0" w:line="320" w:lineRule="exact"/>
        <w:jc w:val="both"/>
        <w:rPr>
          <w:rFonts w:ascii="Trebuchet MS" w:hAnsi="Trebuchet MS" w:cs="Segoe UI"/>
        </w:rPr>
      </w:pPr>
    </w:p>
    <w:p w14:paraId="2E6C2FC0" w14:textId="42EEBCA9" w:rsidR="00825EDE" w:rsidRPr="006332C2" w:rsidRDefault="00283C93">
      <w:pPr>
        <w:spacing w:after="0" w:line="320" w:lineRule="exact"/>
        <w:jc w:val="both"/>
        <w:rPr>
          <w:rFonts w:ascii="Trebuchet MS" w:hAnsi="Trebuchet MS" w:cs="Segoe UI"/>
        </w:rPr>
      </w:pPr>
      <w:r w:rsidRPr="006332C2">
        <w:rPr>
          <w:rFonts w:ascii="Trebuchet MS" w:hAnsi="Trebuchet MS" w:cs="Segoe UI"/>
        </w:rPr>
        <w:t>Exceto se de outra forma indicado ou definido nest</w:t>
      </w:r>
      <w:r w:rsidR="005A2053" w:rsidRPr="006332C2">
        <w:rPr>
          <w:rFonts w:ascii="Trebuchet MS" w:hAnsi="Trebuchet MS" w:cs="Segoe UI"/>
        </w:rPr>
        <w:t>a</w:t>
      </w:r>
      <w:r w:rsidRPr="006332C2">
        <w:rPr>
          <w:rFonts w:ascii="Trebuchet MS" w:hAnsi="Trebuchet MS" w:cs="Segoe UI"/>
        </w:rPr>
        <w:t xml:space="preserve"> </w:t>
      </w:r>
      <w:r w:rsidR="005A2053" w:rsidRPr="006332C2">
        <w:rPr>
          <w:rFonts w:ascii="Trebuchet MS" w:hAnsi="Trebuchet MS" w:cs="Segoe UI"/>
        </w:rPr>
        <w:t xml:space="preserve">Instrução </w:t>
      </w:r>
      <w:r w:rsidR="005B10FF" w:rsidRPr="006332C2">
        <w:rPr>
          <w:rFonts w:ascii="Trebuchet MS" w:hAnsi="Trebuchet MS" w:cs="Segoe UI"/>
        </w:rPr>
        <w:t>de Voto</w:t>
      </w:r>
      <w:r w:rsidRPr="006332C2">
        <w:rPr>
          <w:rFonts w:ascii="Trebuchet MS" w:hAnsi="Trebuchet MS" w:cs="Segoe UI"/>
        </w:rPr>
        <w:t>, os termos iniciados em letra maiúscula, aqui utilizados, terão o significado a eles atribuído n</w:t>
      </w:r>
      <w:r w:rsidR="009F22A5" w:rsidRPr="006332C2">
        <w:rPr>
          <w:rFonts w:ascii="Trebuchet MS" w:hAnsi="Trebuchet MS" w:cs="Segoe UI"/>
        </w:rPr>
        <w:t xml:space="preserve">a </w:t>
      </w:r>
      <w:r w:rsidRPr="006332C2">
        <w:rPr>
          <w:rFonts w:ascii="Trebuchet MS" w:hAnsi="Trebuchet MS" w:cs="Segoe UI"/>
        </w:rPr>
        <w:t>Escritura d</w:t>
      </w:r>
      <w:r w:rsidR="009F22A5" w:rsidRPr="006332C2">
        <w:rPr>
          <w:rFonts w:ascii="Trebuchet MS" w:hAnsi="Trebuchet MS" w:cs="Segoe UI"/>
        </w:rPr>
        <w:t>e Emissão ou no Edital</w:t>
      </w:r>
      <w:r w:rsidR="00EA72EF" w:rsidRPr="006332C2">
        <w:rPr>
          <w:rFonts w:ascii="Trebuchet MS" w:hAnsi="Trebuchet MS" w:cs="Segoe UI"/>
        </w:rPr>
        <w:t xml:space="preserve"> de Convocação</w:t>
      </w:r>
      <w:r w:rsidR="009F22A5" w:rsidRPr="006332C2">
        <w:rPr>
          <w:rFonts w:ascii="Trebuchet MS" w:hAnsi="Trebuchet MS" w:cs="Segoe UI"/>
        </w:rPr>
        <w:t>, conforme o caso</w:t>
      </w:r>
      <w:r w:rsidRPr="006332C2">
        <w:rPr>
          <w:rFonts w:ascii="Trebuchet MS" w:hAnsi="Trebuchet MS" w:cs="Segoe UI"/>
        </w:rPr>
        <w:t>.</w:t>
      </w:r>
    </w:p>
    <w:p w14:paraId="0770AEC5" w14:textId="77777777" w:rsidR="00C0293A" w:rsidRPr="006332C2" w:rsidRDefault="00C0293A">
      <w:pPr>
        <w:pStyle w:val="Corpodetexto"/>
        <w:spacing w:line="320" w:lineRule="exact"/>
        <w:ind w:left="709"/>
        <w:rPr>
          <w:rFonts w:ascii="Trebuchet MS" w:hAnsi="Trebuchet MS" w:cs="Segoe UI"/>
          <w:szCs w:val="22"/>
        </w:rPr>
      </w:pPr>
    </w:p>
    <w:p w14:paraId="08ED8320" w14:textId="77777777" w:rsidR="00CD77B3" w:rsidRPr="006332C2" w:rsidRDefault="00CD77B3" w:rsidP="00CC7FE2">
      <w:pPr>
        <w:pStyle w:val="PargrafodaLista"/>
        <w:numPr>
          <w:ilvl w:val="0"/>
          <w:numId w:val="2"/>
        </w:numPr>
        <w:spacing w:after="0" w:line="320" w:lineRule="exact"/>
        <w:ind w:left="0" w:firstLine="0"/>
        <w:jc w:val="both"/>
        <w:rPr>
          <w:rFonts w:ascii="Trebuchet MS" w:hAnsi="Trebuchet MS" w:cs="Segoe UI"/>
          <w:b/>
          <w:u w:val="single"/>
        </w:rPr>
      </w:pPr>
      <w:r w:rsidRPr="006332C2">
        <w:rPr>
          <w:rFonts w:ascii="Trebuchet MS" w:hAnsi="Trebuchet MS" w:cs="Segoe UI"/>
          <w:b/>
          <w:u w:val="single"/>
        </w:rPr>
        <w:t>Manifestação de voto</w:t>
      </w:r>
      <w:r w:rsidRPr="006332C2">
        <w:rPr>
          <w:rFonts w:ascii="Trebuchet MS" w:hAnsi="Trebuchet MS" w:cs="Segoe UI"/>
          <w:b/>
        </w:rPr>
        <w:t>:</w:t>
      </w:r>
    </w:p>
    <w:p w14:paraId="1ACC2803" w14:textId="77777777" w:rsidR="00825EDE" w:rsidRPr="006332C2" w:rsidRDefault="00825EDE" w:rsidP="006332C2">
      <w:pPr>
        <w:pStyle w:val="PargrafodaLista"/>
        <w:spacing w:after="0" w:line="320" w:lineRule="exact"/>
        <w:ind w:left="0"/>
        <w:jc w:val="both"/>
        <w:rPr>
          <w:rFonts w:ascii="Trebuchet MS" w:hAnsi="Trebuchet MS" w:cs="Segoe UI"/>
          <w:b/>
          <w:u w:val="single"/>
        </w:rPr>
      </w:pPr>
    </w:p>
    <w:p w14:paraId="5FC38AC8" w14:textId="7DB6B7CF" w:rsidR="00EE4EA2" w:rsidRPr="00A07012" w:rsidRDefault="006E6A10" w:rsidP="00A07012">
      <w:pPr>
        <w:pStyle w:val="Corpodetexto"/>
        <w:numPr>
          <w:ilvl w:val="0"/>
          <w:numId w:val="9"/>
        </w:numPr>
        <w:spacing w:line="320" w:lineRule="exact"/>
        <w:ind w:hanging="720"/>
        <w:rPr>
          <w:rFonts w:ascii="Trebuchet MS" w:hAnsi="Trebuchet MS" w:cs="Segoe UI"/>
          <w:szCs w:val="22"/>
        </w:rPr>
      </w:pPr>
      <w:r w:rsidRPr="006332C2">
        <w:rPr>
          <w:rFonts w:ascii="Trebuchet MS" w:hAnsi="Trebuchet MS"/>
          <w:color w:val="000000"/>
          <w:szCs w:val="22"/>
        </w:rPr>
        <w:t xml:space="preserve">a anuência prévia pelos Debenturistas, para a não observância, pela </w:t>
      </w:r>
      <w:r w:rsidRPr="00CC7FE2">
        <w:rPr>
          <w:rFonts w:ascii="Trebuchet MS" w:hAnsi="Trebuchet MS"/>
          <w:color w:val="000000"/>
          <w:szCs w:val="22"/>
        </w:rPr>
        <w:t>Emissora, da vedação à constituição de ônus sobre seus ativos relevantes nos termos da Escritura de Emissão, em virtude da oneração, por meio de cessão fiduciária, em favor de determinado agente de garantias, na qualidade de representante e em benefício de certos credores, para fins de constituição de garantia em instrumentos de dívida a serem pactuados pela Emissora, dos direitos creditórios de titularidade da Emissora relativos aos créditos decorrentes (i) do Processo nº 2008.34.00.022504-0, que tramita perante a 6ª Vara Federal da Subseção de Brasília - DF, e (</w:t>
      </w:r>
      <w:proofErr w:type="spellStart"/>
      <w:r w:rsidRPr="00CC7FE2">
        <w:rPr>
          <w:rFonts w:ascii="Trebuchet MS" w:hAnsi="Trebuchet MS"/>
          <w:color w:val="000000"/>
          <w:szCs w:val="22"/>
        </w:rPr>
        <w:t>ii</w:t>
      </w:r>
      <w:proofErr w:type="spellEnd"/>
      <w:r w:rsidRPr="00CC7FE2">
        <w:rPr>
          <w:rFonts w:ascii="Trebuchet MS" w:hAnsi="Trebuchet MS"/>
          <w:color w:val="000000"/>
          <w:szCs w:val="22"/>
        </w:rPr>
        <w:t>) do Processo nº 2002.34.00.031725-0, que tramita perante a 15ª Vara Federal da Subseção de Brasília – DF, bem como de suas respectivas execuções, sem que seja configurado um Evento de Vencimento Antecipado Não Automático, em especial no que tange ao disposto na Cláusula 7.1.1, inciso (L) da Escritura de Emissão</w:t>
      </w:r>
      <w:r w:rsidR="00FC5316" w:rsidRPr="00CC7FE2">
        <w:rPr>
          <w:rFonts w:ascii="Trebuchet MS" w:hAnsi="Trebuchet MS"/>
          <w:color w:val="000000"/>
          <w:szCs w:val="22"/>
        </w:rPr>
        <w:t>.</w:t>
      </w:r>
    </w:p>
    <w:p w14:paraId="3265F9BF" w14:textId="77777777" w:rsidR="00A07012" w:rsidRPr="00F64161" w:rsidRDefault="00A07012" w:rsidP="00A07012">
      <w:pPr>
        <w:pStyle w:val="Corpodetexto"/>
        <w:numPr>
          <w:ilvl w:val="0"/>
          <w:numId w:val="9"/>
        </w:numPr>
        <w:spacing w:line="320" w:lineRule="exact"/>
        <w:ind w:hanging="720"/>
        <w:rPr>
          <w:rFonts w:ascii="Trebuchet MS" w:hAnsi="Trebuchet MS"/>
          <w:color w:val="000000"/>
        </w:rPr>
      </w:pPr>
      <w:r w:rsidRPr="00F64161">
        <w:rPr>
          <w:rFonts w:ascii="Trebuchet MS" w:hAnsi="Trebuchet MS"/>
          <w:color w:val="000000"/>
        </w:rPr>
        <w:t xml:space="preserve">Em caso de aprovação da Ordem do Dia acima, </w:t>
      </w:r>
      <w:bookmarkStart w:id="6" w:name="_Hlk181979821"/>
      <w:r w:rsidRPr="00F64161">
        <w:rPr>
          <w:rFonts w:ascii="Trebuchet MS" w:hAnsi="Trebuchet MS"/>
          <w:color w:val="000000"/>
        </w:rPr>
        <w:t>a Emissora</w:t>
      </w:r>
      <w:r w:rsidRPr="00907A2E">
        <w:rPr>
          <w:rFonts w:ascii="Trebuchet MS" w:hAnsi="Trebuchet MS"/>
          <w:color w:val="000000"/>
        </w:rPr>
        <w:t>, em conjunto com o Agente Fiduciário, estarão automaticamente autorizados a</w:t>
      </w:r>
      <w:r w:rsidRPr="00F64161">
        <w:rPr>
          <w:rFonts w:ascii="Trebuchet MS" w:hAnsi="Trebuchet MS"/>
          <w:color w:val="000000"/>
        </w:rPr>
        <w:t xml:space="preserve"> prati</w:t>
      </w:r>
      <w:r w:rsidRPr="00907A2E">
        <w:rPr>
          <w:rFonts w:ascii="Trebuchet MS" w:hAnsi="Trebuchet MS"/>
          <w:color w:val="000000"/>
        </w:rPr>
        <w:t>car</w:t>
      </w:r>
      <w:r w:rsidRPr="00F64161">
        <w:rPr>
          <w:rFonts w:ascii="Trebuchet MS" w:hAnsi="Trebuchet MS"/>
          <w:color w:val="000000"/>
        </w:rPr>
        <w:t xml:space="preserve"> todos os atos, tom</w:t>
      </w:r>
      <w:r w:rsidRPr="00907A2E">
        <w:rPr>
          <w:rFonts w:ascii="Trebuchet MS" w:hAnsi="Trebuchet MS"/>
          <w:color w:val="000000"/>
        </w:rPr>
        <w:t>ar</w:t>
      </w:r>
      <w:r w:rsidRPr="00F64161">
        <w:rPr>
          <w:rFonts w:ascii="Trebuchet MS" w:hAnsi="Trebuchet MS"/>
          <w:color w:val="000000"/>
        </w:rPr>
        <w:t xml:space="preserve"> todas as providências e adot</w:t>
      </w:r>
      <w:r w:rsidRPr="00907A2E">
        <w:rPr>
          <w:rFonts w:ascii="Trebuchet MS" w:hAnsi="Trebuchet MS"/>
          <w:color w:val="000000"/>
        </w:rPr>
        <w:t>ar</w:t>
      </w:r>
      <w:r w:rsidRPr="00F64161">
        <w:rPr>
          <w:rFonts w:ascii="Trebuchet MS" w:hAnsi="Trebuchet MS"/>
          <w:color w:val="000000"/>
        </w:rPr>
        <w:t xml:space="preserve"> todas as medidas necessárias à formalização, efetivação e administração das deliberações eventualmente aprovadas na Assembleia Geral de Debenturistas</w:t>
      </w:r>
      <w:bookmarkEnd w:id="6"/>
      <w:r w:rsidRPr="00F64161">
        <w:rPr>
          <w:rFonts w:ascii="Trebuchet MS" w:hAnsi="Trebuchet MS"/>
          <w:color w:val="000000"/>
        </w:rPr>
        <w:t xml:space="preserve">. </w:t>
      </w:r>
    </w:p>
    <w:p w14:paraId="6638AF06" w14:textId="77777777" w:rsidR="001E126B" w:rsidRPr="006332C2" w:rsidRDefault="001E126B" w:rsidP="006332C2">
      <w:pPr>
        <w:pStyle w:val="Corpodetexto"/>
        <w:spacing w:line="320" w:lineRule="exact"/>
        <w:rPr>
          <w:rFonts w:ascii="Trebuchet MS" w:hAnsi="Trebuchet MS" w:cs="Segoe UI"/>
          <w:szCs w:val="22"/>
        </w:rPr>
      </w:pPr>
    </w:p>
    <w:p w14:paraId="1E39D99B" w14:textId="7293FC2F" w:rsidR="00531FEA" w:rsidRPr="006332C2" w:rsidRDefault="00CD77B3" w:rsidP="006332C2">
      <w:pPr>
        <w:spacing w:after="0" w:line="320" w:lineRule="exact"/>
        <w:jc w:val="both"/>
        <w:rPr>
          <w:rFonts w:ascii="Trebuchet MS" w:hAnsi="Trebuchet MS" w:cs="Segoe UI"/>
        </w:rPr>
      </w:pPr>
      <w:proofErr w:type="gramStart"/>
      <w:r w:rsidRPr="006332C2">
        <w:rPr>
          <w:rFonts w:ascii="Trebuchet MS" w:hAnsi="Trebuchet MS" w:cs="Segoe UI"/>
        </w:rPr>
        <w:t xml:space="preserve">[ </w:t>
      </w:r>
      <w:r w:rsidR="00775BC1" w:rsidRPr="006332C2">
        <w:rPr>
          <w:rFonts w:ascii="Trebuchet MS" w:hAnsi="Trebuchet MS" w:cs="Segoe UI"/>
        </w:rPr>
        <w:t xml:space="preserve"> </w:t>
      </w:r>
      <w:r w:rsidRPr="006332C2">
        <w:rPr>
          <w:rFonts w:ascii="Trebuchet MS" w:hAnsi="Trebuchet MS" w:cs="Segoe UI"/>
        </w:rPr>
        <w:t>]</w:t>
      </w:r>
      <w:proofErr w:type="gramEnd"/>
      <w:r w:rsidRPr="006332C2">
        <w:rPr>
          <w:rFonts w:ascii="Trebuchet MS" w:hAnsi="Trebuchet MS" w:cs="Segoe UI"/>
        </w:rPr>
        <w:t xml:space="preserve"> Aprovar </w:t>
      </w:r>
      <w:r w:rsidR="00775BC1" w:rsidRPr="006332C2">
        <w:rPr>
          <w:rFonts w:ascii="Trebuchet MS" w:hAnsi="Trebuchet MS" w:cs="Segoe UI"/>
        </w:rPr>
        <w:t xml:space="preserve">| </w:t>
      </w:r>
      <w:r w:rsidRPr="006332C2">
        <w:rPr>
          <w:rFonts w:ascii="Trebuchet MS" w:hAnsi="Trebuchet MS" w:cs="Segoe UI"/>
        </w:rPr>
        <w:t xml:space="preserve">[ </w:t>
      </w:r>
      <w:r w:rsidR="00775BC1" w:rsidRPr="006332C2">
        <w:rPr>
          <w:rFonts w:ascii="Trebuchet MS" w:hAnsi="Trebuchet MS" w:cs="Segoe UI"/>
        </w:rPr>
        <w:t xml:space="preserve"> </w:t>
      </w:r>
      <w:r w:rsidRPr="006332C2">
        <w:rPr>
          <w:rFonts w:ascii="Trebuchet MS" w:hAnsi="Trebuchet MS" w:cs="Segoe UI"/>
        </w:rPr>
        <w:t xml:space="preserve">] Rejeitar </w:t>
      </w:r>
      <w:r w:rsidR="00775BC1" w:rsidRPr="006332C2">
        <w:rPr>
          <w:rFonts w:ascii="Trebuchet MS" w:hAnsi="Trebuchet MS" w:cs="Segoe UI"/>
        </w:rPr>
        <w:t xml:space="preserve">| </w:t>
      </w:r>
      <w:r w:rsidRPr="006332C2">
        <w:rPr>
          <w:rFonts w:ascii="Trebuchet MS" w:hAnsi="Trebuchet MS" w:cs="Segoe UI"/>
        </w:rPr>
        <w:t xml:space="preserve">[ </w:t>
      </w:r>
      <w:r w:rsidR="00775BC1" w:rsidRPr="006332C2">
        <w:rPr>
          <w:rFonts w:ascii="Trebuchet MS" w:hAnsi="Trebuchet MS" w:cs="Segoe UI"/>
        </w:rPr>
        <w:t xml:space="preserve"> </w:t>
      </w:r>
      <w:r w:rsidRPr="006332C2">
        <w:rPr>
          <w:rFonts w:ascii="Trebuchet MS" w:hAnsi="Trebuchet MS" w:cs="Segoe UI"/>
        </w:rPr>
        <w:t>] Abster-se</w:t>
      </w:r>
    </w:p>
    <w:p w14:paraId="2C5DD1FF" w14:textId="77777777" w:rsidR="00531FEA" w:rsidRPr="006332C2" w:rsidRDefault="00531FEA" w:rsidP="006332C2">
      <w:pPr>
        <w:spacing w:after="0" w:line="320" w:lineRule="exact"/>
        <w:jc w:val="both"/>
        <w:rPr>
          <w:rFonts w:ascii="Trebuchet MS" w:hAnsi="Trebuchet MS" w:cs="Segoe UI"/>
        </w:rPr>
      </w:pPr>
    </w:p>
    <w:p w14:paraId="579593A6" w14:textId="2962D3E4" w:rsidR="00C83F1C" w:rsidRPr="006332C2" w:rsidRDefault="00C83F1C" w:rsidP="00CC7FE2">
      <w:pPr>
        <w:pStyle w:val="PargrafodaLista"/>
        <w:numPr>
          <w:ilvl w:val="0"/>
          <w:numId w:val="2"/>
        </w:numPr>
        <w:spacing w:after="0" w:line="320" w:lineRule="exact"/>
        <w:ind w:left="0" w:firstLine="0"/>
        <w:jc w:val="both"/>
        <w:rPr>
          <w:rFonts w:ascii="Trebuchet MS" w:hAnsi="Trebuchet MS" w:cs="Segoe UI"/>
        </w:rPr>
      </w:pPr>
      <w:r w:rsidRPr="006332C2">
        <w:rPr>
          <w:rFonts w:ascii="Trebuchet MS" w:hAnsi="Trebuchet MS" w:cs="Segoe UI"/>
          <w:b/>
          <w:u w:val="single"/>
        </w:rPr>
        <w:t>Conflito de Interesses</w:t>
      </w:r>
      <w:r w:rsidRPr="006332C2">
        <w:rPr>
          <w:rFonts w:ascii="Trebuchet MS" w:hAnsi="Trebuchet MS" w:cs="Segoe UI"/>
          <w:b/>
          <w:bCs/>
        </w:rPr>
        <w:t>:</w:t>
      </w:r>
    </w:p>
    <w:p w14:paraId="204E37ED" w14:textId="77777777" w:rsidR="00C83F1C" w:rsidRPr="006332C2" w:rsidRDefault="00C83F1C" w:rsidP="006332C2">
      <w:pPr>
        <w:spacing w:after="0" w:line="320" w:lineRule="exact"/>
        <w:jc w:val="both"/>
        <w:rPr>
          <w:rFonts w:ascii="Trebuchet MS" w:hAnsi="Trebuchet MS" w:cs="Segoe UI"/>
        </w:rPr>
      </w:pPr>
    </w:p>
    <w:p w14:paraId="73C432CC" w14:textId="323E9601" w:rsidR="00C83F1C" w:rsidRPr="006332C2" w:rsidRDefault="00C83F1C">
      <w:pPr>
        <w:spacing w:after="0" w:line="320" w:lineRule="exact"/>
        <w:jc w:val="both"/>
        <w:rPr>
          <w:rFonts w:ascii="Trebuchet MS" w:hAnsi="Trebuchet MS" w:cs="Segoe UI"/>
        </w:rPr>
      </w:pPr>
      <w:r w:rsidRPr="006332C2">
        <w:rPr>
          <w:rFonts w:ascii="Trebuchet MS" w:hAnsi="Trebuchet MS" w:cs="Segoe UI"/>
        </w:rPr>
        <w:t xml:space="preserve">O Agente Fiduciário questiona o Debenturista se este tem ciência acerca de qualquer hipótese que poderia ser caracterizada como conflito de interesses em relação das matérias da Ordem do Dia e demais partes da operação, bem como entre partes relacionadas, conforme definição prevista na Resolução CVM 94/2022 – Pronunciamento Técnico CPC 05, bem como no art. 32 da Resolução CVM 60/2021, </w:t>
      </w:r>
      <w:r w:rsidR="00FC5316" w:rsidRPr="006332C2">
        <w:rPr>
          <w:rFonts w:ascii="Trebuchet MS" w:hAnsi="Trebuchet MS" w:cs="Segoe UI"/>
        </w:rPr>
        <w:t>no</w:t>
      </w:r>
      <w:r w:rsidRPr="006332C2">
        <w:rPr>
          <w:rFonts w:ascii="Trebuchet MS" w:hAnsi="Trebuchet MS" w:cs="Segoe UI"/>
        </w:rPr>
        <w:t xml:space="preserve"> artigo 115</w:t>
      </w:r>
      <w:r w:rsidR="00EA72EF" w:rsidRPr="006332C2">
        <w:rPr>
          <w:rFonts w:ascii="Trebuchet MS" w:hAnsi="Trebuchet MS" w:cs="Segoe UI"/>
        </w:rPr>
        <w:t xml:space="preserve">, parágrafo </w:t>
      </w:r>
      <w:r w:rsidRPr="006332C2">
        <w:rPr>
          <w:rFonts w:ascii="Trebuchet MS" w:hAnsi="Trebuchet MS" w:cs="Segoe UI"/>
        </w:rPr>
        <w:t xml:space="preserve">1º da </w:t>
      </w:r>
      <w:r w:rsidR="00EA72EF" w:rsidRPr="006332C2">
        <w:rPr>
          <w:rFonts w:ascii="Trebuchet MS" w:hAnsi="Trebuchet MS" w:cs="Segoe UI"/>
        </w:rPr>
        <w:t>Lei nº 6.404, de 15 de dezembro de 1976, conforme alterada</w:t>
      </w:r>
      <w:r w:rsidR="00F9020C" w:rsidRPr="006332C2">
        <w:rPr>
          <w:rFonts w:ascii="Trebuchet MS" w:eastAsia="Times New Roman" w:hAnsi="Trebuchet MS" w:cs="Times New Roman"/>
          <w:color w:val="000000"/>
        </w:rPr>
        <w:t xml:space="preserve"> e outras hipóteses previstas em lei, conforme aplicável</w:t>
      </w:r>
      <w:r w:rsidRPr="006332C2">
        <w:rPr>
          <w:rFonts w:ascii="Trebuchet MS" w:hAnsi="Trebuchet MS" w:cs="Segoe UI"/>
        </w:rPr>
        <w:t>.</w:t>
      </w:r>
    </w:p>
    <w:p w14:paraId="48DDA2B0" w14:textId="77777777" w:rsidR="00C83F1C" w:rsidRPr="006332C2" w:rsidRDefault="00C83F1C">
      <w:pPr>
        <w:spacing w:after="0" w:line="320" w:lineRule="exact"/>
        <w:jc w:val="both"/>
        <w:rPr>
          <w:rFonts w:ascii="Trebuchet MS" w:hAnsi="Trebuchet MS" w:cs="Segoe UI"/>
        </w:rPr>
      </w:pPr>
    </w:p>
    <w:p w14:paraId="15B2B503" w14:textId="223E937A" w:rsidR="00322460" w:rsidRPr="006332C2" w:rsidRDefault="00C83F1C">
      <w:pPr>
        <w:spacing w:after="0" w:line="320" w:lineRule="exact"/>
        <w:jc w:val="both"/>
        <w:rPr>
          <w:rFonts w:ascii="Trebuchet MS" w:hAnsi="Trebuchet MS" w:cs="Segoe UI"/>
        </w:rPr>
      </w:pPr>
      <w:r w:rsidRPr="006332C2">
        <w:rPr>
          <w:rFonts w:ascii="Segoe UI Symbol" w:hAnsi="Segoe UI Symbol" w:cs="Segoe UI Symbol"/>
        </w:rPr>
        <w:t>☐</w:t>
      </w:r>
      <w:r w:rsidRPr="006332C2">
        <w:rPr>
          <w:rFonts w:ascii="Trebuchet MS" w:hAnsi="Trebuchet MS" w:cs="Segoe UI"/>
        </w:rPr>
        <w:t xml:space="preserve"> Não conheço nenhuma situação de conflito</w:t>
      </w:r>
      <w:r w:rsidR="00553C8A" w:rsidRPr="006332C2">
        <w:rPr>
          <w:rFonts w:ascii="Trebuchet MS" w:hAnsi="Trebuchet MS" w:cs="Segoe UI"/>
        </w:rPr>
        <w:t xml:space="preserve"> de interesses.</w:t>
      </w:r>
    </w:p>
    <w:p w14:paraId="3CCF15D7" w14:textId="77777777" w:rsidR="00322460" w:rsidRPr="006332C2" w:rsidRDefault="00322460">
      <w:pPr>
        <w:spacing w:after="0" w:line="320" w:lineRule="exact"/>
        <w:jc w:val="both"/>
        <w:rPr>
          <w:rFonts w:ascii="Trebuchet MS" w:hAnsi="Trebuchet MS" w:cs="Segoe UI"/>
        </w:rPr>
      </w:pPr>
    </w:p>
    <w:p w14:paraId="79B70709" w14:textId="27D59ACF" w:rsidR="00C83F1C" w:rsidRPr="006332C2" w:rsidRDefault="00C83F1C">
      <w:pPr>
        <w:spacing w:after="0" w:line="320" w:lineRule="exact"/>
        <w:jc w:val="both"/>
        <w:rPr>
          <w:rFonts w:ascii="Trebuchet MS" w:hAnsi="Trebuchet MS" w:cs="Segoe UI"/>
        </w:rPr>
      </w:pPr>
      <w:r w:rsidRPr="006332C2">
        <w:rPr>
          <w:rFonts w:ascii="Segoe UI Symbol" w:hAnsi="Segoe UI Symbol" w:cs="Segoe UI Symbol"/>
        </w:rPr>
        <w:t>☐</w:t>
      </w:r>
      <w:r w:rsidRPr="006332C2">
        <w:rPr>
          <w:rFonts w:ascii="Trebuchet MS" w:hAnsi="Trebuchet MS" w:cs="Segoe UI"/>
        </w:rPr>
        <w:t xml:space="preserve"> Conhe</w:t>
      </w:r>
      <w:r w:rsidRPr="006332C2">
        <w:rPr>
          <w:rFonts w:ascii="Trebuchet MS" w:hAnsi="Trebuchet MS" w:cs="Trebuchet MS"/>
        </w:rPr>
        <w:t>ç</w:t>
      </w:r>
      <w:r w:rsidRPr="006332C2">
        <w:rPr>
          <w:rFonts w:ascii="Trebuchet MS" w:hAnsi="Trebuchet MS" w:cs="Segoe UI"/>
        </w:rPr>
        <w:t>o alguma situa</w:t>
      </w:r>
      <w:r w:rsidRPr="006332C2">
        <w:rPr>
          <w:rFonts w:ascii="Trebuchet MS" w:hAnsi="Trebuchet MS" w:cs="Trebuchet MS"/>
        </w:rPr>
        <w:t>çã</w:t>
      </w:r>
      <w:r w:rsidRPr="006332C2">
        <w:rPr>
          <w:rFonts w:ascii="Trebuchet MS" w:hAnsi="Trebuchet MS" w:cs="Segoe UI"/>
        </w:rPr>
        <w:t>o de conflito</w:t>
      </w:r>
      <w:r w:rsidR="00553C8A" w:rsidRPr="006332C2">
        <w:rPr>
          <w:rFonts w:ascii="Trebuchet MS" w:hAnsi="Trebuchet MS" w:cs="Segoe UI"/>
        </w:rPr>
        <w:t xml:space="preserve"> de interesses.</w:t>
      </w:r>
      <w:r w:rsidRPr="006332C2">
        <w:rPr>
          <w:rFonts w:ascii="Trebuchet MS" w:hAnsi="Trebuchet MS" w:cs="Segoe UI"/>
        </w:rPr>
        <w:t xml:space="preserve"> </w:t>
      </w:r>
    </w:p>
    <w:p w14:paraId="34693376" w14:textId="77777777" w:rsidR="00694365" w:rsidRPr="006332C2" w:rsidRDefault="00694365">
      <w:pPr>
        <w:spacing w:after="0" w:line="320" w:lineRule="exact"/>
        <w:jc w:val="both"/>
        <w:rPr>
          <w:rFonts w:ascii="Trebuchet MS" w:hAnsi="Trebuchet MS" w:cs="Segoe UI"/>
        </w:rPr>
      </w:pPr>
    </w:p>
    <w:p w14:paraId="7D95E0F2" w14:textId="77777777" w:rsidR="00C83F1C" w:rsidRPr="006332C2" w:rsidRDefault="00C83F1C">
      <w:pPr>
        <w:spacing w:after="0" w:line="320" w:lineRule="exact"/>
        <w:jc w:val="center"/>
        <w:rPr>
          <w:rFonts w:ascii="Trebuchet MS" w:hAnsi="Trebuchet MS" w:cs="Segoe UI"/>
          <w:i/>
          <w:iCs/>
        </w:rPr>
      </w:pPr>
      <w:r w:rsidRPr="006332C2">
        <w:rPr>
          <w:rFonts w:ascii="Trebuchet MS" w:hAnsi="Trebuchet MS" w:cs="Segoe UI"/>
          <w:i/>
          <w:iCs/>
        </w:rPr>
        <w:t>(selecionar apenas uma das opções anteriores)</w:t>
      </w:r>
    </w:p>
    <w:p w14:paraId="79E3ADB4" w14:textId="77777777" w:rsidR="00C83F1C" w:rsidRPr="006332C2" w:rsidRDefault="00C83F1C" w:rsidP="006332C2">
      <w:pPr>
        <w:spacing w:after="0" w:line="320" w:lineRule="exact"/>
        <w:jc w:val="both"/>
        <w:rPr>
          <w:rFonts w:ascii="Trebuchet MS" w:hAnsi="Trebuchet MS" w:cs="Segoe UI"/>
        </w:rPr>
      </w:pPr>
    </w:p>
    <w:p w14:paraId="2E8BD418" w14:textId="77777777" w:rsidR="00C83F1C" w:rsidRPr="006332C2" w:rsidRDefault="00C83F1C">
      <w:pPr>
        <w:spacing w:after="0" w:line="320" w:lineRule="exact"/>
        <w:jc w:val="both"/>
        <w:rPr>
          <w:rFonts w:ascii="Trebuchet MS" w:hAnsi="Trebuchet MS" w:cs="Segoe UI"/>
        </w:rPr>
      </w:pPr>
      <w:r w:rsidRPr="006332C2">
        <w:rPr>
          <w:rFonts w:ascii="Trebuchet MS" w:hAnsi="Trebuchet MS" w:cs="Segoe UI"/>
        </w:rPr>
        <w:t>Em caso de resposta positiva, favor especificar a situação na qual estaria configurado o conflito de interesse:</w:t>
      </w:r>
    </w:p>
    <w:p w14:paraId="43EF163D" w14:textId="77777777" w:rsidR="002960DB" w:rsidRPr="006332C2" w:rsidRDefault="002960DB">
      <w:pPr>
        <w:spacing w:after="0" w:line="320" w:lineRule="exact"/>
        <w:jc w:val="both"/>
        <w:rPr>
          <w:rFonts w:ascii="Trebuchet MS" w:hAnsi="Trebuchet MS"/>
        </w:rPr>
      </w:pPr>
    </w:p>
    <w:tbl>
      <w:tblPr>
        <w:tblStyle w:val="Tabelacomgrade"/>
        <w:tblW w:w="0" w:type="auto"/>
        <w:tblLook w:val="04A0" w:firstRow="1" w:lastRow="0" w:firstColumn="1" w:lastColumn="0" w:noHBand="0" w:noVBand="1"/>
      </w:tblPr>
      <w:tblGrid>
        <w:gridCol w:w="8494"/>
      </w:tblGrid>
      <w:tr w:rsidR="00C83F1C" w:rsidRPr="006332C2" w14:paraId="5EF3C683" w14:textId="77777777" w:rsidTr="005C073F">
        <w:tc>
          <w:tcPr>
            <w:tcW w:w="8494" w:type="dxa"/>
          </w:tcPr>
          <w:p w14:paraId="3A3F016F" w14:textId="77777777" w:rsidR="00C83F1C" w:rsidRPr="00CC7FE2" w:rsidRDefault="00C83F1C">
            <w:pPr>
              <w:spacing w:line="276" w:lineRule="auto"/>
              <w:jc w:val="both"/>
              <w:rPr>
                <w:rFonts w:ascii="Trebuchet MS" w:hAnsi="Trebuchet MS"/>
              </w:rPr>
            </w:pPr>
          </w:p>
          <w:p w14:paraId="0273DF6D" w14:textId="77777777" w:rsidR="00553C8A" w:rsidRPr="00CC7FE2" w:rsidRDefault="00553C8A">
            <w:pPr>
              <w:spacing w:line="276" w:lineRule="auto"/>
              <w:jc w:val="both"/>
              <w:rPr>
                <w:rFonts w:ascii="Trebuchet MS" w:hAnsi="Trebuchet MS"/>
              </w:rPr>
            </w:pPr>
          </w:p>
          <w:p w14:paraId="42C9BC05" w14:textId="77777777" w:rsidR="00553C8A" w:rsidRPr="00CC7FE2" w:rsidRDefault="00553C8A">
            <w:pPr>
              <w:spacing w:line="276" w:lineRule="auto"/>
              <w:jc w:val="both"/>
              <w:rPr>
                <w:rFonts w:ascii="Trebuchet MS" w:hAnsi="Trebuchet MS"/>
              </w:rPr>
            </w:pPr>
          </w:p>
          <w:p w14:paraId="05A6435D" w14:textId="77777777" w:rsidR="00553C8A" w:rsidRPr="00CC7FE2" w:rsidRDefault="00553C8A">
            <w:pPr>
              <w:spacing w:line="276" w:lineRule="auto"/>
              <w:jc w:val="both"/>
              <w:rPr>
                <w:rFonts w:ascii="Trebuchet MS" w:hAnsi="Trebuchet MS"/>
              </w:rPr>
            </w:pPr>
          </w:p>
          <w:p w14:paraId="12374915" w14:textId="77777777" w:rsidR="00553C8A" w:rsidRPr="00CC7FE2" w:rsidRDefault="00553C8A">
            <w:pPr>
              <w:spacing w:line="276" w:lineRule="auto"/>
              <w:jc w:val="both"/>
              <w:rPr>
                <w:rFonts w:ascii="Trebuchet MS" w:hAnsi="Trebuchet MS"/>
              </w:rPr>
            </w:pPr>
          </w:p>
          <w:p w14:paraId="14E998D6" w14:textId="77777777" w:rsidR="00F36F5F" w:rsidRPr="00CC7FE2" w:rsidRDefault="00F36F5F">
            <w:pPr>
              <w:spacing w:line="276" w:lineRule="auto"/>
              <w:jc w:val="both"/>
              <w:rPr>
                <w:rFonts w:ascii="Trebuchet MS" w:hAnsi="Trebuchet MS"/>
              </w:rPr>
            </w:pPr>
          </w:p>
          <w:p w14:paraId="2A6FB11E" w14:textId="77777777" w:rsidR="00F36F5F" w:rsidRPr="00CC7FE2" w:rsidRDefault="00F36F5F">
            <w:pPr>
              <w:spacing w:line="276" w:lineRule="auto"/>
              <w:jc w:val="both"/>
              <w:rPr>
                <w:rFonts w:ascii="Trebuchet MS" w:hAnsi="Trebuchet MS"/>
              </w:rPr>
            </w:pPr>
          </w:p>
          <w:p w14:paraId="731D9786" w14:textId="77777777" w:rsidR="00553C8A" w:rsidRPr="00CC7FE2" w:rsidRDefault="00553C8A">
            <w:pPr>
              <w:spacing w:line="276" w:lineRule="auto"/>
              <w:jc w:val="both"/>
              <w:rPr>
                <w:rFonts w:ascii="Trebuchet MS" w:hAnsi="Trebuchet MS"/>
              </w:rPr>
            </w:pPr>
          </w:p>
          <w:p w14:paraId="2957434A" w14:textId="77777777" w:rsidR="00553C8A" w:rsidRPr="00CC7FE2" w:rsidRDefault="00553C8A">
            <w:pPr>
              <w:spacing w:line="276" w:lineRule="auto"/>
              <w:jc w:val="both"/>
              <w:rPr>
                <w:rFonts w:ascii="Trebuchet MS" w:hAnsi="Trebuchet MS"/>
              </w:rPr>
            </w:pPr>
          </w:p>
          <w:p w14:paraId="510243E7" w14:textId="77777777" w:rsidR="00553C8A" w:rsidRPr="00CC7FE2" w:rsidRDefault="00553C8A">
            <w:pPr>
              <w:spacing w:line="276" w:lineRule="auto"/>
              <w:jc w:val="both"/>
              <w:rPr>
                <w:rFonts w:ascii="Trebuchet MS" w:hAnsi="Trebuchet MS"/>
              </w:rPr>
            </w:pPr>
          </w:p>
        </w:tc>
      </w:tr>
    </w:tbl>
    <w:p w14:paraId="7CE76691" w14:textId="77777777" w:rsidR="00C83F1C" w:rsidRPr="006332C2" w:rsidRDefault="00C83F1C" w:rsidP="006332C2">
      <w:pPr>
        <w:pStyle w:val="Corpodetexto"/>
        <w:spacing w:line="320" w:lineRule="exact"/>
        <w:rPr>
          <w:rFonts w:ascii="Trebuchet MS" w:hAnsi="Trebuchet MS"/>
          <w:szCs w:val="22"/>
        </w:rPr>
      </w:pPr>
    </w:p>
    <w:p w14:paraId="7B9573F2" w14:textId="74E6E2CC" w:rsidR="003421A9" w:rsidRPr="00CC7FE2" w:rsidRDefault="003421A9">
      <w:pPr>
        <w:pStyle w:val="Corpodetexto"/>
        <w:spacing w:line="320" w:lineRule="exact"/>
        <w:rPr>
          <w:rFonts w:ascii="Trebuchet MS" w:hAnsi="Trebuchet MS"/>
          <w:szCs w:val="22"/>
        </w:rPr>
      </w:pPr>
      <w:r w:rsidRPr="006332C2">
        <w:rPr>
          <w:rFonts w:ascii="Trebuchet MS" w:hAnsi="Trebuchet MS"/>
          <w:szCs w:val="22"/>
        </w:rPr>
        <w:t xml:space="preserve">Nos termos do artigo 77, parágrafo único, da </w:t>
      </w:r>
      <w:r w:rsidR="00EE3AF5" w:rsidRPr="006332C2">
        <w:rPr>
          <w:rFonts w:ascii="Trebuchet MS" w:hAnsi="Trebuchet MS"/>
          <w:szCs w:val="22"/>
        </w:rPr>
        <w:t>Resolução da CVM nº 81, de 29 de março de 2022</w:t>
      </w:r>
      <w:r w:rsidRPr="00CC7FE2">
        <w:rPr>
          <w:rFonts w:ascii="Trebuchet MS" w:hAnsi="Trebuchet MS"/>
          <w:szCs w:val="22"/>
        </w:rPr>
        <w:t xml:space="preserve">, a presente Instrução de Voto terá validade para participação e deliberação na </w:t>
      </w:r>
      <w:r w:rsidR="00FE7D1F" w:rsidRPr="00CC7FE2">
        <w:rPr>
          <w:rFonts w:ascii="Trebuchet MS" w:hAnsi="Trebuchet MS" w:cs="Segoe UI"/>
          <w:szCs w:val="22"/>
        </w:rPr>
        <w:t>Assembleia Geral de Debenturistas</w:t>
      </w:r>
      <w:r w:rsidRPr="00CC7FE2">
        <w:rPr>
          <w:rFonts w:ascii="Trebuchet MS" w:hAnsi="Trebuchet MS"/>
          <w:szCs w:val="22"/>
        </w:rPr>
        <w:t xml:space="preserve">, assim como para eventuais adiamentos (por uma ou sucessivas vezes), reaberturas ou novas convocações (inclusive segunda convocação) da </w:t>
      </w:r>
      <w:r w:rsidR="00FE7D1F" w:rsidRPr="00CC7FE2">
        <w:rPr>
          <w:rFonts w:ascii="Trebuchet MS" w:hAnsi="Trebuchet MS" w:cs="Segoe UI"/>
          <w:szCs w:val="22"/>
        </w:rPr>
        <w:t>Assembleia Geral de Debenturistas</w:t>
      </w:r>
      <w:r w:rsidRPr="00CC7FE2">
        <w:rPr>
          <w:rFonts w:ascii="Trebuchet MS" w:hAnsi="Trebuchet MS"/>
          <w:szCs w:val="22"/>
        </w:rPr>
        <w:t xml:space="preserve">. </w:t>
      </w:r>
    </w:p>
    <w:p w14:paraId="264DF071" w14:textId="77777777" w:rsidR="00AD08A0" w:rsidRPr="006332C2" w:rsidRDefault="00AD08A0">
      <w:pPr>
        <w:pStyle w:val="Corpodetexto"/>
        <w:spacing w:line="320" w:lineRule="exact"/>
        <w:ind w:left="709"/>
        <w:rPr>
          <w:rFonts w:ascii="Trebuchet MS" w:hAnsi="Trebuchet MS" w:cs="Segoe UI"/>
          <w:szCs w:val="22"/>
        </w:rPr>
      </w:pPr>
    </w:p>
    <w:tbl>
      <w:tblPr>
        <w:tblStyle w:val="Tabelacomgrade"/>
        <w:tblW w:w="0" w:type="auto"/>
        <w:tblInd w:w="-5" w:type="dxa"/>
        <w:tblLook w:val="04A0" w:firstRow="1" w:lastRow="0" w:firstColumn="1" w:lastColumn="0" w:noHBand="0" w:noVBand="1"/>
      </w:tblPr>
      <w:tblGrid>
        <w:gridCol w:w="2835"/>
        <w:gridCol w:w="5664"/>
      </w:tblGrid>
      <w:tr w:rsidR="00AD08A0" w:rsidRPr="006332C2" w14:paraId="6969FBB3" w14:textId="77777777" w:rsidTr="00303DE2">
        <w:tc>
          <w:tcPr>
            <w:tcW w:w="2835" w:type="dxa"/>
          </w:tcPr>
          <w:p w14:paraId="170DD97F" w14:textId="77777777" w:rsidR="00AD08A0" w:rsidRPr="006332C2" w:rsidRDefault="00AD08A0">
            <w:pPr>
              <w:pStyle w:val="Corpodetexto"/>
              <w:spacing w:line="320" w:lineRule="exact"/>
              <w:rPr>
                <w:rFonts w:ascii="Trebuchet MS" w:hAnsi="Trebuchet MS" w:cs="Segoe UI"/>
                <w:szCs w:val="22"/>
              </w:rPr>
            </w:pPr>
            <w:r w:rsidRPr="006332C2">
              <w:rPr>
                <w:rFonts w:ascii="Trebuchet MS" w:hAnsi="Trebuchet MS" w:cs="Segoe UI"/>
                <w:szCs w:val="22"/>
              </w:rPr>
              <w:t>Cidade:</w:t>
            </w:r>
          </w:p>
        </w:tc>
        <w:tc>
          <w:tcPr>
            <w:tcW w:w="5664" w:type="dxa"/>
          </w:tcPr>
          <w:p w14:paraId="095DAAB1" w14:textId="77777777" w:rsidR="00AD08A0" w:rsidRPr="006332C2" w:rsidRDefault="00AD08A0">
            <w:pPr>
              <w:pStyle w:val="Corpodetexto"/>
              <w:spacing w:line="320" w:lineRule="exact"/>
              <w:rPr>
                <w:rFonts w:ascii="Trebuchet MS" w:hAnsi="Trebuchet MS" w:cs="Segoe UI"/>
                <w:szCs w:val="22"/>
              </w:rPr>
            </w:pPr>
          </w:p>
        </w:tc>
      </w:tr>
      <w:tr w:rsidR="00AD08A0" w:rsidRPr="006332C2" w14:paraId="07AB4E4A" w14:textId="77777777" w:rsidTr="00303DE2">
        <w:tc>
          <w:tcPr>
            <w:tcW w:w="2835" w:type="dxa"/>
          </w:tcPr>
          <w:p w14:paraId="21E9F319" w14:textId="77777777" w:rsidR="00AD08A0" w:rsidRPr="006332C2" w:rsidRDefault="00AD08A0" w:rsidP="006332C2">
            <w:pPr>
              <w:pStyle w:val="Corpodetexto"/>
              <w:spacing w:line="320" w:lineRule="exact"/>
              <w:rPr>
                <w:rFonts w:ascii="Trebuchet MS" w:hAnsi="Trebuchet MS" w:cs="Segoe UI"/>
                <w:szCs w:val="22"/>
              </w:rPr>
            </w:pPr>
            <w:r w:rsidRPr="006332C2">
              <w:rPr>
                <w:rFonts w:ascii="Trebuchet MS" w:hAnsi="Trebuchet MS" w:cs="Segoe UI"/>
                <w:szCs w:val="22"/>
              </w:rPr>
              <w:t>Data:</w:t>
            </w:r>
          </w:p>
        </w:tc>
        <w:tc>
          <w:tcPr>
            <w:tcW w:w="5664" w:type="dxa"/>
          </w:tcPr>
          <w:p w14:paraId="271FBD3B" w14:textId="77777777" w:rsidR="00AD08A0" w:rsidRPr="006332C2" w:rsidRDefault="00AD08A0">
            <w:pPr>
              <w:pStyle w:val="Corpodetexto"/>
              <w:spacing w:line="320" w:lineRule="exact"/>
              <w:rPr>
                <w:rFonts w:ascii="Trebuchet MS" w:hAnsi="Trebuchet MS" w:cs="Segoe UI"/>
                <w:szCs w:val="22"/>
              </w:rPr>
            </w:pPr>
          </w:p>
        </w:tc>
      </w:tr>
      <w:tr w:rsidR="00251B13" w:rsidRPr="006332C2" w14:paraId="63702DBE" w14:textId="77777777" w:rsidTr="00251B13">
        <w:trPr>
          <w:trHeight w:val="1191"/>
        </w:trPr>
        <w:tc>
          <w:tcPr>
            <w:tcW w:w="2835" w:type="dxa"/>
          </w:tcPr>
          <w:p w14:paraId="60824B48" w14:textId="7830AABA" w:rsidR="00251B13" w:rsidRPr="006332C2" w:rsidRDefault="00251B13" w:rsidP="006332C2">
            <w:pPr>
              <w:pStyle w:val="Corpodetexto"/>
              <w:spacing w:line="320" w:lineRule="exact"/>
              <w:rPr>
                <w:rFonts w:ascii="Trebuchet MS" w:hAnsi="Trebuchet MS" w:cs="Segoe UI"/>
                <w:szCs w:val="22"/>
              </w:rPr>
            </w:pPr>
            <w:r w:rsidRPr="006332C2">
              <w:rPr>
                <w:rFonts w:ascii="Trebuchet MS" w:hAnsi="Trebuchet MS" w:cs="Segoe UI"/>
                <w:szCs w:val="22"/>
              </w:rPr>
              <w:t>Assinatura:</w:t>
            </w:r>
          </w:p>
        </w:tc>
        <w:tc>
          <w:tcPr>
            <w:tcW w:w="5664" w:type="dxa"/>
          </w:tcPr>
          <w:p w14:paraId="018EEEEA" w14:textId="77777777" w:rsidR="00251B13" w:rsidRPr="006332C2" w:rsidRDefault="00251B13">
            <w:pPr>
              <w:pStyle w:val="Corpodetexto"/>
              <w:spacing w:line="320" w:lineRule="exact"/>
              <w:rPr>
                <w:rFonts w:ascii="Trebuchet MS" w:hAnsi="Trebuchet MS" w:cs="Segoe UI"/>
                <w:szCs w:val="22"/>
              </w:rPr>
            </w:pPr>
          </w:p>
        </w:tc>
      </w:tr>
    </w:tbl>
    <w:p w14:paraId="36967ECE" w14:textId="77777777" w:rsidR="00D7224F" w:rsidRPr="00CC7FE2" w:rsidRDefault="00D7224F" w:rsidP="006332C2">
      <w:pPr>
        <w:pStyle w:val="Corpodetexto"/>
        <w:spacing w:line="320" w:lineRule="exact"/>
        <w:rPr>
          <w:rFonts w:ascii="Trebuchet MS" w:hAnsi="Trebuchet MS" w:cs="Segoe UI"/>
          <w:szCs w:val="22"/>
        </w:rPr>
      </w:pPr>
    </w:p>
    <w:sectPr w:rsidR="00D7224F" w:rsidRPr="00CC7FE2" w:rsidSect="00547F35">
      <w:headerReference w:type="default" r:id="rId8"/>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87BC9" w14:textId="77777777" w:rsidR="00EC34A6" w:rsidRDefault="00EC34A6" w:rsidP="0000396F">
      <w:pPr>
        <w:spacing w:after="0" w:line="240" w:lineRule="auto"/>
      </w:pPr>
      <w:r>
        <w:separator/>
      </w:r>
    </w:p>
  </w:endnote>
  <w:endnote w:type="continuationSeparator" w:id="0">
    <w:p w14:paraId="303DAC85" w14:textId="77777777" w:rsidR="00EC34A6" w:rsidRDefault="00EC34A6" w:rsidP="0000396F">
      <w:pPr>
        <w:spacing w:after="0" w:line="240" w:lineRule="auto"/>
      </w:pPr>
      <w:r>
        <w:continuationSeparator/>
      </w:r>
    </w:p>
  </w:endnote>
  <w:endnote w:type="continuationNotice" w:id="1">
    <w:p w14:paraId="0F476D63" w14:textId="77777777" w:rsidR="00EC34A6" w:rsidRDefault="00EC34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FA4F5" w14:textId="77777777" w:rsidR="00EC34A6" w:rsidRDefault="00EC34A6" w:rsidP="0000396F">
      <w:pPr>
        <w:spacing w:after="0" w:line="240" w:lineRule="auto"/>
      </w:pPr>
      <w:r>
        <w:separator/>
      </w:r>
    </w:p>
  </w:footnote>
  <w:footnote w:type="continuationSeparator" w:id="0">
    <w:p w14:paraId="2C429736" w14:textId="77777777" w:rsidR="00EC34A6" w:rsidRDefault="00EC34A6" w:rsidP="0000396F">
      <w:pPr>
        <w:spacing w:after="0" w:line="240" w:lineRule="auto"/>
      </w:pPr>
      <w:r>
        <w:continuationSeparator/>
      </w:r>
    </w:p>
  </w:footnote>
  <w:footnote w:type="continuationNotice" w:id="1">
    <w:p w14:paraId="1F0A2446" w14:textId="77777777" w:rsidR="00EC34A6" w:rsidRDefault="00EC34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13CB2" w14:textId="63E664B7" w:rsidR="001D7728" w:rsidRPr="001D7728" w:rsidRDefault="001D7728" w:rsidP="001D7728">
    <w:pPr>
      <w:pStyle w:val="Cabealho"/>
      <w:jc w:val="right"/>
      <w:rPr>
        <w:rFonts w:ascii="Trebuchet MS" w:hAnsi="Trebuchet MS"/>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754E1"/>
    <w:multiLevelType w:val="hybridMultilevel"/>
    <w:tmpl w:val="B1DCF8F2"/>
    <w:lvl w:ilvl="0" w:tplc="10AA893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CED4B6E"/>
    <w:multiLevelType w:val="hybridMultilevel"/>
    <w:tmpl w:val="0C929A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D3A0915"/>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9A3363"/>
    <w:multiLevelType w:val="hybridMultilevel"/>
    <w:tmpl w:val="AF700BD4"/>
    <w:lvl w:ilvl="0" w:tplc="04160005">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 w15:restartNumberingAfterBreak="0">
    <w:nsid w:val="50BB5A80"/>
    <w:multiLevelType w:val="hybridMultilevel"/>
    <w:tmpl w:val="AB6CD730"/>
    <w:lvl w:ilvl="0" w:tplc="D6B216DC">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6935B28"/>
    <w:multiLevelType w:val="hybridMultilevel"/>
    <w:tmpl w:val="FF4A6ADA"/>
    <w:lvl w:ilvl="0" w:tplc="C316D430">
      <w:start w:val="1"/>
      <w:numFmt w:val="decimal"/>
      <w:lvlText w:val="%1."/>
      <w:lvlJc w:val="left"/>
      <w:pPr>
        <w:ind w:left="1080" w:hanging="720"/>
      </w:pPr>
      <w:rPr>
        <w:rFonts w:hint="default"/>
        <w:b/>
        <w:bCs/>
        <w:i w:val="0"/>
        <w:sz w:val="20"/>
        <w:szCs w:val="20"/>
      </w:rPr>
    </w:lvl>
    <w:lvl w:ilvl="1" w:tplc="04160019">
      <w:start w:val="1"/>
      <w:numFmt w:val="lowerLetter"/>
      <w:lvlText w:val="%2."/>
      <w:lvlJc w:val="left"/>
      <w:pPr>
        <w:ind w:left="1440" w:hanging="360"/>
      </w:pPr>
    </w:lvl>
    <w:lvl w:ilvl="2" w:tplc="03A8C36E">
      <w:start w:val="1"/>
      <w:numFmt w:val="lowerRoman"/>
      <w:lvlText w:val="(%3)"/>
      <w:lvlJc w:val="left"/>
      <w:pPr>
        <w:ind w:left="2700" w:hanging="720"/>
      </w:pPr>
      <w:rPr>
        <w:rFonts w:hint="default"/>
        <w:b/>
      </w:rPr>
    </w:lvl>
    <w:lvl w:ilvl="3" w:tplc="8C54F8DE">
      <w:start w:val="1"/>
      <w:numFmt w:val="decimal"/>
      <w:lvlText w:val="(%4)"/>
      <w:lvlJc w:val="left"/>
      <w:pPr>
        <w:ind w:left="2895" w:hanging="375"/>
      </w:pPr>
      <w:rPr>
        <w:rFonts w:hint="default"/>
        <w:b/>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C854B9"/>
    <w:multiLevelType w:val="hybridMultilevel"/>
    <w:tmpl w:val="2A7E94A2"/>
    <w:lvl w:ilvl="0" w:tplc="8E6EAA9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1D54F73"/>
    <w:multiLevelType w:val="hybridMultilevel"/>
    <w:tmpl w:val="84123E36"/>
    <w:lvl w:ilvl="0" w:tplc="25C41F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754204B"/>
    <w:multiLevelType w:val="hybridMultilevel"/>
    <w:tmpl w:val="2F4CD6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46888175">
    <w:abstractNumId w:val="2"/>
  </w:num>
  <w:num w:numId="2" w16cid:durableId="1270890900">
    <w:abstractNumId w:val="4"/>
  </w:num>
  <w:num w:numId="3" w16cid:durableId="127629797">
    <w:abstractNumId w:val="6"/>
  </w:num>
  <w:num w:numId="4" w16cid:durableId="256445899">
    <w:abstractNumId w:val="1"/>
  </w:num>
  <w:num w:numId="5" w16cid:durableId="753278408">
    <w:abstractNumId w:val="0"/>
  </w:num>
  <w:num w:numId="6" w16cid:durableId="813985394">
    <w:abstractNumId w:val="5"/>
  </w:num>
  <w:num w:numId="7" w16cid:durableId="174615435">
    <w:abstractNumId w:val="8"/>
  </w:num>
  <w:num w:numId="8" w16cid:durableId="624889425">
    <w:abstractNumId w:val="7"/>
  </w:num>
  <w:num w:numId="9" w16cid:durableId="582645327">
    <w:abstractNumId w:val="9"/>
  </w:num>
  <w:num w:numId="10" w16cid:durableId="1503280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
    <w:docVar w:name="imProfileLastSavedTime" w:val="9-out-23 17:57"/>
  </w:docVars>
  <w:rsids>
    <w:rsidRoot w:val="00CD77B3"/>
    <w:rsid w:val="0000396F"/>
    <w:rsid w:val="00006539"/>
    <w:rsid w:val="00017140"/>
    <w:rsid w:val="000207A4"/>
    <w:rsid w:val="00042CE5"/>
    <w:rsid w:val="00051726"/>
    <w:rsid w:val="00093744"/>
    <w:rsid w:val="00093943"/>
    <w:rsid w:val="000E3A28"/>
    <w:rsid w:val="000F6C3B"/>
    <w:rsid w:val="00104D6B"/>
    <w:rsid w:val="0011758F"/>
    <w:rsid w:val="00126997"/>
    <w:rsid w:val="00147D99"/>
    <w:rsid w:val="001505FB"/>
    <w:rsid w:val="00160FE4"/>
    <w:rsid w:val="00167182"/>
    <w:rsid w:val="00175CA8"/>
    <w:rsid w:val="001B4125"/>
    <w:rsid w:val="001C4973"/>
    <w:rsid w:val="001D7728"/>
    <w:rsid w:val="001E04E5"/>
    <w:rsid w:val="001E126B"/>
    <w:rsid w:val="001F40AB"/>
    <w:rsid w:val="0020095D"/>
    <w:rsid w:val="002407E7"/>
    <w:rsid w:val="00251B13"/>
    <w:rsid w:val="00263458"/>
    <w:rsid w:val="00283C93"/>
    <w:rsid w:val="002908DB"/>
    <w:rsid w:val="002960DB"/>
    <w:rsid w:val="002B0BB2"/>
    <w:rsid w:val="002C1B0A"/>
    <w:rsid w:val="002D0EF8"/>
    <w:rsid w:val="00303DE2"/>
    <w:rsid w:val="003118D4"/>
    <w:rsid w:val="0031588F"/>
    <w:rsid w:val="00322460"/>
    <w:rsid w:val="00323111"/>
    <w:rsid w:val="00337286"/>
    <w:rsid w:val="003421A9"/>
    <w:rsid w:val="00356927"/>
    <w:rsid w:val="00374C8F"/>
    <w:rsid w:val="00381622"/>
    <w:rsid w:val="003C742E"/>
    <w:rsid w:val="003E1C90"/>
    <w:rsid w:val="003E706B"/>
    <w:rsid w:val="003F444B"/>
    <w:rsid w:val="003F6FC5"/>
    <w:rsid w:val="00415CE7"/>
    <w:rsid w:val="00433AC8"/>
    <w:rsid w:val="0045443E"/>
    <w:rsid w:val="004569B0"/>
    <w:rsid w:val="004613F3"/>
    <w:rsid w:val="00464BE5"/>
    <w:rsid w:val="00470C6A"/>
    <w:rsid w:val="004905D3"/>
    <w:rsid w:val="004A5A8D"/>
    <w:rsid w:val="004C02BE"/>
    <w:rsid w:val="004D2B5C"/>
    <w:rsid w:val="004F1D23"/>
    <w:rsid w:val="00531FEA"/>
    <w:rsid w:val="005352E4"/>
    <w:rsid w:val="00542761"/>
    <w:rsid w:val="00547F35"/>
    <w:rsid w:val="00553C8A"/>
    <w:rsid w:val="00554BCC"/>
    <w:rsid w:val="00557261"/>
    <w:rsid w:val="00571DBC"/>
    <w:rsid w:val="005820F6"/>
    <w:rsid w:val="005830DF"/>
    <w:rsid w:val="0059115B"/>
    <w:rsid w:val="00594634"/>
    <w:rsid w:val="005A2053"/>
    <w:rsid w:val="005A330C"/>
    <w:rsid w:val="005A41C8"/>
    <w:rsid w:val="005B10FF"/>
    <w:rsid w:val="005C778E"/>
    <w:rsid w:val="005C7E9E"/>
    <w:rsid w:val="005D745B"/>
    <w:rsid w:val="005D7B28"/>
    <w:rsid w:val="00620422"/>
    <w:rsid w:val="006332C2"/>
    <w:rsid w:val="006620C7"/>
    <w:rsid w:val="0067686D"/>
    <w:rsid w:val="00694365"/>
    <w:rsid w:val="00694546"/>
    <w:rsid w:val="006A0F99"/>
    <w:rsid w:val="006B64D0"/>
    <w:rsid w:val="006C0204"/>
    <w:rsid w:val="006D0947"/>
    <w:rsid w:val="006D3FC9"/>
    <w:rsid w:val="006E6A10"/>
    <w:rsid w:val="0070185D"/>
    <w:rsid w:val="00713844"/>
    <w:rsid w:val="007305E8"/>
    <w:rsid w:val="007341FF"/>
    <w:rsid w:val="007344EE"/>
    <w:rsid w:val="007360FB"/>
    <w:rsid w:val="0076789C"/>
    <w:rsid w:val="00773512"/>
    <w:rsid w:val="007739DB"/>
    <w:rsid w:val="00775BC1"/>
    <w:rsid w:val="007A13F7"/>
    <w:rsid w:val="007C1AFD"/>
    <w:rsid w:val="007C486B"/>
    <w:rsid w:val="007C5BA7"/>
    <w:rsid w:val="007F22CB"/>
    <w:rsid w:val="007F49EB"/>
    <w:rsid w:val="008136FF"/>
    <w:rsid w:val="008220A5"/>
    <w:rsid w:val="00825EDE"/>
    <w:rsid w:val="00826903"/>
    <w:rsid w:val="00840A7A"/>
    <w:rsid w:val="008511F6"/>
    <w:rsid w:val="0085641B"/>
    <w:rsid w:val="00860D11"/>
    <w:rsid w:val="008617AD"/>
    <w:rsid w:val="0086285E"/>
    <w:rsid w:val="0086583A"/>
    <w:rsid w:val="00871E43"/>
    <w:rsid w:val="0089291E"/>
    <w:rsid w:val="008C4096"/>
    <w:rsid w:val="008E422D"/>
    <w:rsid w:val="008E5E7F"/>
    <w:rsid w:val="008F60A6"/>
    <w:rsid w:val="009058BE"/>
    <w:rsid w:val="0090770F"/>
    <w:rsid w:val="00922335"/>
    <w:rsid w:val="00930B8C"/>
    <w:rsid w:val="0093661F"/>
    <w:rsid w:val="00947AEE"/>
    <w:rsid w:val="009826CB"/>
    <w:rsid w:val="00984102"/>
    <w:rsid w:val="009871D6"/>
    <w:rsid w:val="00992E76"/>
    <w:rsid w:val="009F22A5"/>
    <w:rsid w:val="009F4CCA"/>
    <w:rsid w:val="00A066D4"/>
    <w:rsid w:val="00A07012"/>
    <w:rsid w:val="00A16FA9"/>
    <w:rsid w:val="00A44648"/>
    <w:rsid w:val="00A563C5"/>
    <w:rsid w:val="00A679BA"/>
    <w:rsid w:val="00A90C4B"/>
    <w:rsid w:val="00A91126"/>
    <w:rsid w:val="00A91BA8"/>
    <w:rsid w:val="00AB4E25"/>
    <w:rsid w:val="00AB76C8"/>
    <w:rsid w:val="00AC510D"/>
    <w:rsid w:val="00AC6049"/>
    <w:rsid w:val="00AC7E20"/>
    <w:rsid w:val="00AD08A0"/>
    <w:rsid w:val="00AE5E85"/>
    <w:rsid w:val="00AF7ADA"/>
    <w:rsid w:val="00B04D31"/>
    <w:rsid w:val="00B05146"/>
    <w:rsid w:val="00B16B3A"/>
    <w:rsid w:val="00B405DC"/>
    <w:rsid w:val="00B702D9"/>
    <w:rsid w:val="00BC0D7D"/>
    <w:rsid w:val="00BD3EEA"/>
    <w:rsid w:val="00BE5E91"/>
    <w:rsid w:val="00BF1BF3"/>
    <w:rsid w:val="00BF5D56"/>
    <w:rsid w:val="00C0293A"/>
    <w:rsid w:val="00C17908"/>
    <w:rsid w:val="00C31931"/>
    <w:rsid w:val="00C4782D"/>
    <w:rsid w:val="00C83F1C"/>
    <w:rsid w:val="00C92FC4"/>
    <w:rsid w:val="00CA1687"/>
    <w:rsid w:val="00CA24A0"/>
    <w:rsid w:val="00CC7FE2"/>
    <w:rsid w:val="00CD77B3"/>
    <w:rsid w:val="00CF4374"/>
    <w:rsid w:val="00CF57B0"/>
    <w:rsid w:val="00D03A1F"/>
    <w:rsid w:val="00D21462"/>
    <w:rsid w:val="00D3053A"/>
    <w:rsid w:val="00D7029A"/>
    <w:rsid w:val="00D7224F"/>
    <w:rsid w:val="00D77F1A"/>
    <w:rsid w:val="00D90905"/>
    <w:rsid w:val="00DA49F8"/>
    <w:rsid w:val="00DA7914"/>
    <w:rsid w:val="00DC2898"/>
    <w:rsid w:val="00DD5E09"/>
    <w:rsid w:val="00DD70AB"/>
    <w:rsid w:val="00E14159"/>
    <w:rsid w:val="00E148FF"/>
    <w:rsid w:val="00E37825"/>
    <w:rsid w:val="00E515A6"/>
    <w:rsid w:val="00E56AB7"/>
    <w:rsid w:val="00E62DD7"/>
    <w:rsid w:val="00E75B98"/>
    <w:rsid w:val="00E770DD"/>
    <w:rsid w:val="00E86C62"/>
    <w:rsid w:val="00EA202F"/>
    <w:rsid w:val="00EA72EF"/>
    <w:rsid w:val="00EB5E4A"/>
    <w:rsid w:val="00EC227E"/>
    <w:rsid w:val="00EC34A6"/>
    <w:rsid w:val="00ED40D6"/>
    <w:rsid w:val="00EE3AF5"/>
    <w:rsid w:val="00EE4EA2"/>
    <w:rsid w:val="00EF6E1E"/>
    <w:rsid w:val="00F15EFA"/>
    <w:rsid w:val="00F25B97"/>
    <w:rsid w:val="00F26820"/>
    <w:rsid w:val="00F33E64"/>
    <w:rsid w:val="00F34117"/>
    <w:rsid w:val="00F36F5F"/>
    <w:rsid w:val="00F5518D"/>
    <w:rsid w:val="00F9020C"/>
    <w:rsid w:val="00FA5247"/>
    <w:rsid w:val="00FC0069"/>
    <w:rsid w:val="00FC5316"/>
    <w:rsid w:val="00FE7D1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B4CBA"/>
  <w15:chartTrackingRefBased/>
  <w15:docId w15:val="{721DF1E7-2DA4-453D-B812-F3C678E0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1"/>
    <w:qFormat/>
    <w:rsid w:val="00167182"/>
    <w:pPr>
      <w:widowControl w:val="0"/>
      <w:autoSpaceDE w:val="0"/>
      <w:autoSpaceDN w:val="0"/>
      <w:spacing w:after="0" w:line="240" w:lineRule="auto"/>
      <w:ind w:left="480" w:right="313"/>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83C9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orpodetexto">
    <w:name w:val="Body Text"/>
    <w:aliases w:val="5,bt,b,BT,.BT,body text,bd,!Body Text .5(J),bt wide,CG-Single Sp 0.51,s21,Second Heading 2,!Body Text .5s2(J),CY Body Text,CG-Single Sp 0.5,s2,Body Text Char1,Body Text Char Char,b Char Char,b Char1,FrstInd 10"/>
    <w:basedOn w:val="Normal"/>
    <w:link w:val="CorpodetextoChar"/>
    <w:rsid w:val="00283C93"/>
    <w:pPr>
      <w:suppressAutoHyphens/>
      <w:spacing w:after="0" w:line="240" w:lineRule="auto"/>
      <w:jc w:val="both"/>
    </w:pPr>
    <w:rPr>
      <w:rFonts w:ascii="Arial Narrow" w:eastAsia="Times New Roman" w:hAnsi="Arial Narrow" w:cs="Times New Roman"/>
      <w:szCs w:val="24"/>
      <w:lang w:eastAsia="pt-BR"/>
    </w:rPr>
  </w:style>
  <w:style w:type="character" w:customStyle="1" w:styleId="CorpodetextoChar">
    <w:name w:val="Corpo de texto Char"/>
    <w:aliases w:val="5 Char,bt Char,b Char,BT Char,.BT Char,body text Char,bd Char,!Body Text .5(J) Char,bt wide Char,CG-Single Sp 0.51 Char,s21 Char,Second Heading 2 Char,!Body Text .5s2(J) Char,CY Body Text Char,CG-Single Sp 0.5 Char,s2 Char"/>
    <w:basedOn w:val="Fontepargpadro"/>
    <w:link w:val="Corpodetexto"/>
    <w:rsid w:val="00283C93"/>
    <w:rPr>
      <w:rFonts w:ascii="Arial Narrow" w:eastAsia="Times New Roman" w:hAnsi="Arial Narrow" w:cs="Times New Roman"/>
      <w:szCs w:val="24"/>
      <w:lang w:eastAsia="pt-BR"/>
    </w:rPr>
  </w:style>
  <w:style w:type="paragraph" w:styleId="PargrafodaLista">
    <w:name w:val="List Paragraph"/>
    <w:aliases w:val="Nível 1,Normal numerado,Meu,Vitor Título,Vitor T’tulo,PARAGRAFO,Considerando - item,Bullets 1,Capítulo,List Paragraph_0,Vitor T?tulo,List Paragraph_1,Itemização,Paragraph,Lista Paragrafo em Preto,Marca 1,Vitor T,Parágrafo da Lista;Com"/>
    <w:basedOn w:val="Normal"/>
    <w:link w:val="PargrafodaListaChar"/>
    <w:uiPriority w:val="34"/>
    <w:qFormat/>
    <w:rsid w:val="00283C93"/>
    <w:pPr>
      <w:ind w:left="720"/>
      <w:contextualSpacing/>
    </w:pPr>
  </w:style>
  <w:style w:type="table" w:styleId="Tabelacomgrade">
    <w:name w:val="Table Grid"/>
    <w:basedOn w:val="Tabelanormal"/>
    <w:uiPriority w:val="39"/>
    <w:rsid w:val="00930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rsid w:val="00AD08A0"/>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AD08A0"/>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160FE4"/>
    <w:rPr>
      <w:sz w:val="16"/>
      <w:szCs w:val="16"/>
    </w:rPr>
  </w:style>
  <w:style w:type="paragraph" w:styleId="Textodecomentrio">
    <w:name w:val="annotation text"/>
    <w:basedOn w:val="Normal"/>
    <w:link w:val="TextodecomentrioChar"/>
    <w:uiPriority w:val="99"/>
    <w:unhideWhenUsed/>
    <w:rsid w:val="00160FE4"/>
    <w:pPr>
      <w:spacing w:line="240" w:lineRule="auto"/>
    </w:pPr>
    <w:rPr>
      <w:sz w:val="20"/>
      <w:szCs w:val="20"/>
    </w:rPr>
  </w:style>
  <w:style w:type="character" w:customStyle="1" w:styleId="TextodecomentrioChar">
    <w:name w:val="Texto de comentário Char"/>
    <w:basedOn w:val="Fontepargpadro"/>
    <w:link w:val="Textodecomentrio"/>
    <w:uiPriority w:val="99"/>
    <w:rsid w:val="00160FE4"/>
    <w:rPr>
      <w:sz w:val="20"/>
      <w:szCs w:val="20"/>
    </w:rPr>
  </w:style>
  <w:style w:type="paragraph" w:styleId="Assuntodocomentrio">
    <w:name w:val="annotation subject"/>
    <w:basedOn w:val="Textodecomentrio"/>
    <w:next w:val="Textodecomentrio"/>
    <w:link w:val="AssuntodocomentrioChar"/>
    <w:uiPriority w:val="99"/>
    <w:semiHidden/>
    <w:unhideWhenUsed/>
    <w:rsid w:val="00160FE4"/>
    <w:rPr>
      <w:b/>
      <w:bCs/>
    </w:rPr>
  </w:style>
  <w:style w:type="character" w:customStyle="1" w:styleId="AssuntodocomentrioChar">
    <w:name w:val="Assunto do comentário Char"/>
    <w:basedOn w:val="TextodecomentrioChar"/>
    <w:link w:val="Assuntodocomentrio"/>
    <w:uiPriority w:val="99"/>
    <w:semiHidden/>
    <w:rsid w:val="00160FE4"/>
    <w:rPr>
      <w:b/>
      <w:bCs/>
      <w:sz w:val="20"/>
      <w:szCs w:val="20"/>
    </w:rPr>
  </w:style>
  <w:style w:type="paragraph" w:styleId="Textodebalo">
    <w:name w:val="Balloon Text"/>
    <w:basedOn w:val="Normal"/>
    <w:link w:val="TextodebaloChar"/>
    <w:uiPriority w:val="99"/>
    <w:semiHidden/>
    <w:unhideWhenUsed/>
    <w:rsid w:val="00160F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60FE4"/>
    <w:rPr>
      <w:rFonts w:ascii="Segoe UI" w:hAnsi="Segoe UI" w:cs="Segoe UI"/>
      <w:sz w:val="18"/>
      <w:szCs w:val="18"/>
    </w:rPr>
  </w:style>
  <w:style w:type="character" w:customStyle="1" w:styleId="Ttulo1Char">
    <w:name w:val="Título 1 Char"/>
    <w:basedOn w:val="Fontepargpadro"/>
    <w:link w:val="Ttulo1"/>
    <w:uiPriority w:val="1"/>
    <w:rsid w:val="00167182"/>
    <w:rPr>
      <w:rFonts w:ascii="Times New Roman" w:eastAsia="Times New Roman" w:hAnsi="Times New Roman" w:cs="Times New Roman"/>
      <w:b/>
      <w:bCs/>
      <w:sz w:val="24"/>
      <w:szCs w:val="24"/>
      <w:lang w:val="pt-PT"/>
    </w:rPr>
  </w:style>
  <w:style w:type="character" w:customStyle="1" w:styleId="PargrafodaListaChar">
    <w:name w:val="Parágrafo da Lista Char"/>
    <w:aliases w:val="Nível 1 Char,Normal numerado Char,Meu Char,Vitor Título Char,Vitor T’tulo Char,PARAGRAFO Char,Considerando - item Char,Bullets 1 Char,Capítulo Char,List Paragraph_0 Char,Vitor T?tulo Char,List Paragraph_1 Char,Itemização Char"/>
    <w:link w:val="PargrafodaLista"/>
    <w:uiPriority w:val="99"/>
    <w:qFormat/>
    <w:rsid w:val="002B0BB2"/>
  </w:style>
  <w:style w:type="paragraph" w:styleId="Reviso">
    <w:name w:val="Revision"/>
    <w:hidden/>
    <w:uiPriority w:val="99"/>
    <w:semiHidden/>
    <w:rsid w:val="0093661F"/>
    <w:pPr>
      <w:spacing w:after="0" w:line="240" w:lineRule="auto"/>
    </w:pPr>
  </w:style>
  <w:style w:type="paragraph" w:styleId="Cabealho">
    <w:name w:val="header"/>
    <w:basedOn w:val="Normal"/>
    <w:link w:val="CabealhoChar"/>
    <w:uiPriority w:val="99"/>
    <w:unhideWhenUsed/>
    <w:rsid w:val="0000396F"/>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00396F"/>
  </w:style>
  <w:style w:type="paragraph" w:customStyle="1" w:styleId="FooterReference">
    <w:name w:val="Footer Reference"/>
    <w:basedOn w:val="Rodap"/>
    <w:link w:val="FooterReferenceChar"/>
    <w:semiHidden/>
    <w:rsid w:val="0000396F"/>
    <w:pPr>
      <w:spacing w:line="320" w:lineRule="exact"/>
    </w:pPr>
    <w:rPr>
      <w:sz w:val="16"/>
      <w:szCs w:val="20"/>
    </w:rPr>
  </w:style>
  <w:style w:type="character" w:customStyle="1" w:styleId="FooterReferenceChar">
    <w:name w:val="Footer Reference Char"/>
    <w:basedOn w:val="Fontepargpadro"/>
    <w:link w:val="FooterReference"/>
    <w:semiHidden/>
    <w:rsid w:val="0000396F"/>
    <w:rPr>
      <w:rFonts w:ascii="Times New Roman" w:eastAsia="Times New Roman" w:hAnsi="Times New Roman" w:cs="Times New Roman"/>
      <w:sz w:val="16"/>
      <w:szCs w:val="20"/>
      <w:lang w:eastAsia="pt-BR"/>
    </w:rPr>
  </w:style>
  <w:style w:type="character" w:styleId="Hyperlink">
    <w:name w:val="Hyperlink"/>
    <w:basedOn w:val="Fontepargpadro"/>
    <w:uiPriority w:val="99"/>
    <w:unhideWhenUsed/>
    <w:rsid w:val="00A066D4"/>
    <w:rPr>
      <w:color w:val="0563C1" w:themeColor="hyperlink"/>
      <w:u w:val="single"/>
    </w:rPr>
  </w:style>
  <w:style w:type="paragraph" w:styleId="TextosemFormatao">
    <w:name w:val="Plain Text"/>
    <w:basedOn w:val="Normal"/>
    <w:link w:val="TextosemFormataoChar"/>
    <w:uiPriority w:val="99"/>
    <w:unhideWhenUsed/>
    <w:rsid w:val="00EE4EA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EE4EA2"/>
    <w:rPr>
      <w:rFonts w:ascii="Courier New" w:eastAsia="Times New Roman" w:hAnsi="Courier New" w:cs="Times New Roman"/>
      <w:sz w:val="20"/>
      <w:szCs w:val="20"/>
      <w:lang w:eastAsia="pt-BR"/>
    </w:rPr>
  </w:style>
  <w:style w:type="character" w:styleId="Nmerodepgina">
    <w:name w:val="page number"/>
    <w:basedOn w:val="Fontepargpadro"/>
    <w:uiPriority w:val="99"/>
    <w:rsid w:val="006D0947"/>
  </w:style>
  <w:style w:type="character" w:customStyle="1" w:styleId="MenoPendente1">
    <w:name w:val="Menção Pendente1"/>
    <w:basedOn w:val="Fontepargpadro"/>
    <w:uiPriority w:val="99"/>
    <w:semiHidden/>
    <w:unhideWhenUsed/>
    <w:rsid w:val="0070185D"/>
    <w:rPr>
      <w:color w:val="605E5C"/>
      <w:shd w:val="clear" w:color="auto" w:fill="E1DFDD"/>
    </w:rPr>
  </w:style>
  <w:style w:type="character" w:customStyle="1" w:styleId="MenoPendente2">
    <w:name w:val="Menção Pendente2"/>
    <w:basedOn w:val="Fontepargpadro"/>
    <w:uiPriority w:val="99"/>
    <w:semiHidden/>
    <w:unhideWhenUsed/>
    <w:rsid w:val="004D2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98081">
      <w:bodyDiv w:val="1"/>
      <w:marLeft w:val="0"/>
      <w:marRight w:val="0"/>
      <w:marTop w:val="0"/>
      <w:marBottom w:val="0"/>
      <w:divBdr>
        <w:top w:val="none" w:sz="0" w:space="0" w:color="auto"/>
        <w:left w:val="none" w:sz="0" w:space="0" w:color="auto"/>
        <w:bottom w:val="none" w:sz="0" w:space="0" w:color="auto"/>
        <w:right w:val="none" w:sz="0" w:space="0" w:color="auto"/>
      </w:divBdr>
    </w:div>
    <w:div w:id="199132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agentefiduciario@vortx.com.br"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72D44118E063246A80961526C577564" ma:contentTypeVersion="14" ma:contentTypeDescription="Crie um novo documento." ma:contentTypeScope="" ma:versionID="930d2f268878d943b9d1975fb3d93c12">
  <xsd:schema xmlns:xsd="http://www.w3.org/2001/XMLSchema" xmlns:xs="http://www.w3.org/2001/XMLSchema" xmlns:p="http://schemas.microsoft.com/office/2006/metadata/properties" xmlns:ns2="c1a6ef46-2828-4b96-823b-8965bae7f012" xmlns:ns3="00b8d1e0-ea79-428d-804e-8009b2b08376" targetNamespace="http://schemas.microsoft.com/office/2006/metadata/properties" ma:root="true" ma:fieldsID="153cb0871d9508dc461b5f4197dd8912" ns2:_="" ns3:_="">
    <xsd:import namespace="c1a6ef46-2828-4b96-823b-8965bae7f012"/>
    <xsd:import namespace="00b8d1e0-ea79-428d-804e-8009b2b083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6ef46-2828-4b96-823b-8965bae7f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a663ccca-55e5-4e03-8955-476b7c1d72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b8d1e0-ea79-428d-804e-8009b2b0837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9" nillable="true" ma:displayName="Taxonomy Catch All Column" ma:hidden="true" ma:list="{1a347092-1e8f-444b-8d39-c09020dbdce9}" ma:internalName="TaxCatchAll" ma:showField="CatchAllData" ma:web="00b8d1e0-ea79-428d-804e-8009b2b08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a6ef46-2828-4b96-823b-8965bae7f012">
      <Terms xmlns="http://schemas.microsoft.com/office/infopath/2007/PartnerControls"/>
    </lcf76f155ced4ddcb4097134ff3c332f>
    <TaxCatchAll xmlns="00b8d1e0-ea79-428d-804e-8009b2b08376" xsi:nil="true"/>
  </documentManagement>
</p:properties>
</file>

<file path=customXml/itemProps1.xml><?xml version="1.0" encoding="utf-8"?>
<ds:datastoreItem xmlns:ds="http://schemas.openxmlformats.org/officeDocument/2006/customXml" ds:itemID="{6A8B2145-8CB8-46E4-8CCD-AC2C0180966F}"/>
</file>

<file path=customXml/itemProps2.xml><?xml version="1.0" encoding="utf-8"?>
<ds:datastoreItem xmlns:ds="http://schemas.openxmlformats.org/officeDocument/2006/customXml" ds:itemID="{A5744AA9-3CDB-45FA-9A93-6D2CC549FE28}"/>
</file>

<file path=customXml/itemProps3.xml><?xml version="1.0" encoding="utf-8"?>
<ds:datastoreItem xmlns:ds="http://schemas.openxmlformats.org/officeDocument/2006/customXml" ds:itemID="{85C16F1E-459A-4281-B450-9973A91044DE}"/>
</file>

<file path=docProps/app.xml><?xml version="1.0" encoding="utf-8"?>
<Properties xmlns="http://schemas.openxmlformats.org/officeDocument/2006/extended-properties" xmlns:vt="http://schemas.openxmlformats.org/officeDocument/2006/docPropsVTypes">
  <Template>Normal</Template>
  <TotalTime>1</TotalTime>
  <Pages>4</Pages>
  <Words>1375</Words>
  <Characters>7425</Characters>
  <Application>Microsoft Office Word</Application>
  <DocSecurity>4</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Carneiro</dc:creator>
  <cp:keywords/>
  <dc:description/>
  <cp:lastModifiedBy>Kivya Santos Leal</cp:lastModifiedBy>
  <cp:revision>2</cp:revision>
  <dcterms:created xsi:type="dcterms:W3CDTF">2024-11-12T18:33:00Z</dcterms:created>
  <dcterms:modified xsi:type="dcterms:W3CDTF">2024-11-12T18:33:00Z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fed9c9-9e02-402c-91c6-79672c367b2e_Enabled">
    <vt:lpwstr>true</vt:lpwstr>
  </property>
  <property fmtid="{D5CDD505-2E9C-101B-9397-08002B2CF9AE}" pid="3" name="MSIP_Label_d3fed9c9-9e02-402c-91c6-79672c367b2e_SetDate">
    <vt:lpwstr>2024-01-18T12:53:40Z</vt:lpwstr>
  </property>
  <property fmtid="{D5CDD505-2E9C-101B-9397-08002B2CF9AE}" pid="4" name="MSIP_Label_d3fed9c9-9e02-402c-91c6-79672c367b2e_Method">
    <vt:lpwstr>Standard</vt:lpwstr>
  </property>
  <property fmtid="{D5CDD505-2E9C-101B-9397-08002B2CF9AE}" pid="5" name="MSIP_Label_d3fed9c9-9e02-402c-91c6-79672c367b2e_Name">
    <vt:lpwstr>d3fed9c9-9e02-402c-91c6-79672c367b2e</vt:lpwstr>
  </property>
  <property fmtid="{D5CDD505-2E9C-101B-9397-08002B2CF9AE}" pid="6" name="MSIP_Label_d3fed9c9-9e02-402c-91c6-79672c367b2e_SiteId">
    <vt:lpwstr>ccd25372-eb59-436a-ad74-78a49d784cf3</vt:lpwstr>
  </property>
  <property fmtid="{D5CDD505-2E9C-101B-9397-08002B2CF9AE}" pid="7" name="MSIP_Label_d3fed9c9-9e02-402c-91c6-79672c367b2e_ActionId">
    <vt:lpwstr>722af286-3b6a-44c9-9a7b-585a6a8bf0c0</vt:lpwstr>
  </property>
  <property fmtid="{D5CDD505-2E9C-101B-9397-08002B2CF9AE}" pid="8" name="MSIP_Label_d3fed9c9-9e02-402c-91c6-79672c367b2e_ContentBits">
    <vt:lpwstr>0</vt:lpwstr>
  </property>
  <property fmtid="{D5CDD505-2E9C-101B-9397-08002B2CF9AE}" pid="9" name="ContentTypeId">
    <vt:lpwstr>0x010100672D44118E063246A80961526C577564</vt:lpwstr>
  </property>
</Properties>
</file>